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80F0" w14:textId="291E88FC" w:rsidR="009E27E8" w:rsidRPr="004609BA" w:rsidRDefault="00E921E5" w:rsidP="00D74814">
      <w:pPr>
        <w:rPr>
          <w:rFonts w:ascii="Comic Sans MS" w:hAnsi="Comic Sans MS"/>
          <w:b/>
          <w:sz w:val="56"/>
          <w:bdr w:val="single" w:sz="4" w:space="0" w:color="auto"/>
        </w:rPr>
      </w:pPr>
      <w:r>
        <w:rPr>
          <w:noProof/>
          <w:lang w:val="fr-CA" w:eastAsia="fr-CA"/>
        </w:rPr>
        <mc:AlternateContent>
          <mc:Choice Requires="wps">
            <w:drawing>
              <wp:anchor distT="0" distB="0" distL="114300" distR="114300" simplePos="0" relativeHeight="251659264" behindDoc="1" locked="0" layoutInCell="1" allowOverlap="1" wp14:anchorId="1D6F374C" wp14:editId="2374D3B1">
                <wp:simplePos x="0" y="0"/>
                <wp:positionH relativeFrom="column">
                  <wp:posOffset>-281940</wp:posOffset>
                </wp:positionH>
                <wp:positionV relativeFrom="paragraph">
                  <wp:posOffset>-245110</wp:posOffset>
                </wp:positionV>
                <wp:extent cx="6648450" cy="1800225"/>
                <wp:effectExtent l="0" t="0" r="0" b="0"/>
                <wp:wrapNone/>
                <wp:docPr id="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48450" cy="1800225"/>
                        </a:xfrm>
                        <a:prstGeom prst="rect">
                          <a:avLst/>
                        </a:prstGeom>
                        <a:ln>
                          <a:noFill/>
                        </a:ln>
                      </wps:spPr>
                      <wps:txbx>
                        <w:txbxContent>
                          <w:p w14:paraId="5049B817" w14:textId="77777777" w:rsidR="00E0567C" w:rsidRPr="009420CE" w:rsidRDefault="00600CCD" w:rsidP="00E921E5">
                            <w:pPr>
                              <w:pStyle w:val="NormalWeb"/>
                              <w:spacing w:before="0" w:beforeAutospacing="0" w:after="0" w:afterAutospacing="0"/>
                              <w:jc w:val="center"/>
                              <w:rPr>
                                <w:rFonts w:asciiTheme="minorHAnsi" w:hAnsiTheme="minorHAnsi" w:cstheme="minorHAnsi"/>
                                <w:b/>
                                <w:color w:val="33CCFF"/>
                                <w:spacing w:val="60"/>
                                <w:sz w:val="72"/>
                                <w:szCs w:val="72"/>
                                <w14:glow w14:rad="45504">
                                  <w14:schemeClr w14:val="accent1">
                                    <w14:alpha w14:val="65000"/>
                                    <w14:satMod w14:val="220000"/>
                                  </w14:schemeClr>
                                </w14:glow>
                                <w14:shadow w14:blurRad="50800" w14:dist="38100" w14:dir="2700000" w14:sx="100000" w14:sy="100000" w14:kx="0" w14:ky="0" w14:algn="tl">
                                  <w14:srgbClr w14:val="000000">
                                    <w14:alpha w14:val="60000"/>
                                  </w14:srgbClr>
                                </w14:shadow>
                                <w14:textOutline w14:w="11430" w14:cap="flat" w14:cmpd="sng" w14:algn="ctr">
                                  <w14:solidFill>
                                    <w14:schemeClr w14:val="accent6">
                                      <w14:lumMod w14:val="50000"/>
                                    </w14:schemeClr>
                                  </w14:solidFill>
                                  <w14:prstDash w14:val="solid"/>
                                  <w14:miter w14:lim="0"/>
                                </w14:textOutline>
                                <w14:textFill>
                                  <w14:gradFill>
                                    <w14:gsLst>
                                      <w14:gs w14:pos="0">
                                        <w14:srgbClr w14:val="3463C2"/>
                                      </w14:gs>
                                      <w14:gs w14:pos="100000">
                                        <w14:srgbClr w14:val="25497D"/>
                                      </w14:gs>
                                    </w14:gsLst>
                                    <w14:lin w14:ang="5400000" w14:scaled="0"/>
                                  </w14:gradFill>
                                </w14:textFill>
                              </w:rPr>
                            </w:pPr>
                            <w:r w:rsidRPr="009420CE">
                              <w:rPr>
                                <w:rFonts w:asciiTheme="minorHAnsi" w:hAnsiTheme="minorHAnsi" w:cstheme="minorHAnsi"/>
                                <w:b/>
                                <w:color w:val="33CCFF"/>
                                <w:spacing w:val="60"/>
                                <w:sz w:val="72"/>
                                <w:szCs w:val="72"/>
                                <w14:glow w14:rad="45504">
                                  <w14:schemeClr w14:val="accent1">
                                    <w14:alpha w14:val="65000"/>
                                    <w14:satMod w14:val="220000"/>
                                  </w14:schemeClr>
                                </w14:glow>
                                <w14:shadow w14:blurRad="50800" w14:dist="38100" w14:dir="2700000" w14:sx="100000" w14:sy="100000" w14:kx="0" w14:ky="0" w14:algn="tl">
                                  <w14:srgbClr w14:val="000000">
                                    <w14:alpha w14:val="60000"/>
                                  </w14:srgbClr>
                                </w14:shadow>
                                <w14:textOutline w14:w="11430" w14:cap="flat" w14:cmpd="sng" w14:algn="ctr">
                                  <w14:solidFill>
                                    <w14:schemeClr w14:val="accent6">
                                      <w14:lumMod w14:val="50000"/>
                                    </w14:schemeClr>
                                  </w14:solidFill>
                                  <w14:prstDash w14:val="solid"/>
                                  <w14:miter w14:lim="0"/>
                                </w14:textOutline>
                                <w14:textFill>
                                  <w14:gradFill>
                                    <w14:gsLst>
                                      <w14:gs w14:pos="0">
                                        <w14:srgbClr w14:val="3463C2"/>
                                      </w14:gs>
                                      <w14:gs w14:pos="100000">
                                        <w14:srgbClr w14:val="25497D"/>
                                      </w14:gs>
                                    </w14:gsLst>
                                    <w14:lin w14:ang="5400000" w14:scaled="0"/>
                                  </w14:gradFill>
                                </w14:textFill>
                              </w:rPr>
                              <w:t xml:space="preserve">Finale </w:t>
                            </w:r>
                            <w:r w:rsidR="003506DA" w:rsidRPr="009420CE">
                              <w:rPr>
                                <w:rFonts w:asciiTheme="minorHAnsi" w:hAnsiTheme="minorHAnsi" w:cstheme="minorHAnsi"/>
                                <w:b/>
                                <w:color w:val="33CCFF"/>
                                <w:spacing w:val="60"/>
                                <w:sz w:val="72"/>
                                <w:szCs w:val="72"/>
                                <w14:glow w14:rad="45504">
                                  <w14:schemeClr w14:val="accent1">
                                    <w14:alpha w14:val="65000"/>
                                    <w14:satMod w14:val="220000"/>
                                  </w14:schemeClr>
                                </w14:glow>
                                <w14:shadow w14:blurRad="50800" w14:dist="38100" w14:dir="2700000" w14:sx="100000" w14:sy="100000" w14:kx="0" w14:ky="0" w14:algn="tl">
                                  <w14:srgbClr w14:val="000000">
                                    <w14:alpha w14:val="60000"/>
                                  </w14:srgbClr>
                                </w14:shadow>
                                <w14:textOutline w14:w="11430" w14:cap="flat" w14:cmpd="sng" w14:algn="ctr">
                                  <w14:solidFill>
                                    <w14:schemeClr w14:val="accent6">
                                      <w14:lumMod w14:val="50000"/>
                                    </w14:schemeClr>
                                  </w14:solidFill>
                                  <w14:prstDash w14:val="solid"/>
                                  <w14:miter w14:lim="0"/>
                                </w14:textOutline>
                                <w14:textFill>
                                  <w14:gradFill>
                                    <w14:gsLst>
                                      <w14:gs w14:pos="0">
                                        <w14:srgbClr w14:val="3463C2"/>
                                      </w14:gs>
                                      <w14:gs w14:pos="100000">
                                        <w14:srgbClr w14:val="25497D"/>
                                      </w14:gs>
                                    </w14:gsLst>
                                    <w14:lin w14:ang="5400000" w14:scaled="0"/>
                                  </w14:gradFill>
                                </w14:textFill>
                              </w:rPr>
                              <w:t>R</w:t>
                            </w:r>
                            <w:r w:rsidRPr="009420CE">
                              <w:rPr>
                                <w:rFonts w:asciiTheme="minorHAnsi" w:hAnsiTheme="minorHAnsi" w:cstheme="minorHAnsi"/>
                                <w:b/>
                                <w:color w:val="33CCFF"/>
                                <w:spacing w:val="60"/>
                                <w:sz w:val="72"/>
                                <w:szCs w:val="72"/>
                                <w14:glow w14:rad="45504">
                                  <w14:schemeClr w14:val="accent1">
                                    <w14:alpha w14:val="65000"/>
                                    <w14:satMod w14:val="220000"/>
                                  </w14:schemeClr>
                                </w14:glow>
                                <w14:shadow w14:blurRad="50800" w14:dist="38100" w14:dir="2700000" w14:sx="100000" w14:sy="100000" w14:kx="0" w14:ky="0" w14:algn="tl">
                                  <w14:srgbClr w14:val="000000">
                                    <w14:alpha w14:val="60000"/>
                                  </w14:srgbClr>
                                </w14:shadow>
                                <w14:textOutline w14:w="11430" w14:cap="flat" w14:cmpd="sng" w14:algn="ctr">
                                  <w14:solidFill>
                                    <w14:schemeClr w14:val="accent6">
                                      <w14:lumMod w14:val="50000"/>
                                    </w14:schemeClr>
                                  </w14:solidFill>
                                  <w14:prstDash w14:val="solid"/>
                                  <w14:miter w14:lim="0"/>
                                </w14:textOutline>
                                <w14:textFill>
                                  <w14:gradFill>
                                    <w14:gsLst>
                                      <w14:gs w14:pos="0">
                                        <w14:srgbClr w14:val="3463C2"/>
                                      </w14:gs>
                                      <w14:gs w14:pos="100000">
                                        <w14:srgbClr w14:val="25497D"/>
                                      </w14:gs>
                                    </w14:gsLst>
                                    <w14:lin w14:ang="5400000" w14:scaled="0"/>
                                  </w14:gradFill>
                                </w14:textFill>
                              </w:rPr>
                              <w:t xml:space="preserve">égionale </w:t>
                            </w:r>
                          </w:p>
                          <w:p w14:paraId="13D61233" w14:textId="1F09A69E" w:rsidR="00600CCD" w:rsidRPr="009420CE" w:rsidRDefault="00600CCD" w:rsidP="00E921E5">
                            <w:pPr>
                              <w:pStyle w:val="NormalWeb"/>
                              <w:spacing w:before="0" w:beforeAutospacing="0" w:after="0" w:afterAutospacing="0"/>
                              <w:jc w:val="center"/>
                              <w:rPr>
                                <w:rFonts w:asciiTheme="minorHAnsi" w:hAnsiTheme="minorHAnsi" w:cstheme="minorHAnsi"/>
                                <w:b/>
                                <w:color w:val="33CCFF"/>
                                <w:spacing w:val="60"/>
                                <w:sz w:val="72"/>
                                <w:szCs w:val="72"/>
                                <w14:glow w14:rad="45504">
                                  <w14:schemeClr w14:val="accent1">
                                    <w14:alpha w14:val="65000"/>
                                    <w14:satMod w14:val="220000"/>
                                  </w14:schemeClr>
                                </w14:glow>
                                <w14:shadow w14:blurRad="50800" w14:dist="38100" w14:dir="2700000" w14:sx="100000" w14:sy="100000" w14:kx="0" w14:ky="0" w14:algn="tl">
                                  <w14:srgbClr w14:val="000000">
                                    <w14:alpha w14:val="60000"/>
                                  </w14:srgbClr>
                                </w14:shadow>
                                <w14:textOutline w14:w="11430" w14:cap="flat" w14:cmpd="sng" w14:algn="ctr">
                                  <w14:solidFill>
                                    <w14:schemeClr w14:val="accent6">
                                      <w14:lumMod w14:val="50000"/>
                                    </w14:schemeClr>
                                  </w14:solidFill>
                                  <w14:prstDash w14:val="solid"/>
                                  <w14:miter w14:lim="0"/>
                                </w14:textOutline>
                                <w14:textFill>
                                  <w14:gradFill>
                                    <w14:gsLst>
                                      <w14:gs w14:pos="0">
                                        <w14:srgbClr w14:val="3463C2"/>
                                      </w14:gs>
                                      <w14:gs w14:pos="100000">
                                        <w14:srgbClr w14:val="25497D"/>
                                      </w14:gs>
                                    </w14:gsLst>
                                    <w14:lin w14:ang="5400000" w14:scaled="0"/>
                                  </w14:gradFill>
                                </w14:textFill>
                              </w:rPr>
                            </w:pPr>
                            <w:r w:rsidRPr="009420CE">
                              <w:rPr>
                                <w:rFonts w:asciiTheme="minorHAnsi" w:hAnsiTheme="minorHAnsi" w:cstheme="minorHAnsi"/>
                                <w:b/>
                                <w:color w:val="33CCFF"/>
                                <w:spacing w:val="60"/>
                                <w:sz w:val="72"/>
                                <w:szCs w:val="72"/>
                                <w14:glow w14:rad="45504">
                                  <w14:schemeClr w14:val="accent1">
                                    <w14:alpha w14:val="65000"/>
                                    <w14:satMod w14:val="220000"/>
                                  </w14:schemeClr>
                                </w14:glow>
                                <w14:shadow w14:blurRad="50800" w14:dist="38100" w14:dir="2700000" w14:sx="100000" w14:sy="100000" w14:kx="0" w14:ky="0" w14:algn="tl">
                                  <w14:srgbClr w14:val="000000">
                                    <w14:alpha w14:val="60000"/>
                                  </w14:srgbClr>
                                </w14:shadow>
                                <w14:textOutline w14:w="11430" w14:cap="flat" w14:cmpd="sng" w14:algn="ctr">
                                  <w14:solidFill>
                                    <w14:schemeClr w14:val="accent6">
                                      <w14:lumMod w14:val="50000"/>
                                    </w14:schemeClr>
                                  </w14:solidFill>
                                  <w14:prstDash w14:val="solid"/>
                                  <w14:miter w14:lim="0"/>
                                </w14:textOutline>
                                <w14:textFill>
                                  <w14:gradFill>
                                    <w14:gsLst>
                                      <w14:gs w14:pos="0">
                                        <w14:srgbClr w14:val="3463C2"/>
                                      </w14:gs>
                                      <w14:gs w14:pos="100000">
                                        <w14:srgbClr w14:val="25497D"/>
                                      </w14:gs>
                                    </w14:gsLst>
                                    <w14:lin w14:ang="5400000" w14:scaled="0"/>
                                  </w14:gradFill>
                                </w14:textFill>
                              </w:rPr>
                              <w:t xml:space="preserve">Jeux du Québec, </w:t>
                            </w:r>
                          </w:p>
                          <w:p w14:paraId="2242FFA2" w14:textId="6120CCAE" w:rsidR="00E921E5" w:rsidRPr="003506DA" w:rsidRDefault="003506DA" w:rsidP="00E921E5">
                            <w:pPr>
                              <w:pStyle w:val="NormalWeb"/>
                              <w:spacing w:before="0" w:beforeAutospacing="0" w:after="0" w:afterAutospacing="0"/>
                              <w:jc w:val="center"/>
                              <w:rPr>
                                <w:rFonts w:asciiTheme="minorHAnsi" w:hAnsiTheme="minorHAnsi" w:cstheme="minorHAnsi"/>
                                <w:b/>
                                <w:spacing w:val="60"/>
                                <w14:glow w14:rad="45504">
                                  <w14:schemeClr w14:val="accent1">
                                    <w14:alpha w14:val="65000"/>
                                    <w14:satMod w14:val="220000"/>
                                  </w14:schemeClr>
                                </w14:glow>
                                <w14:textOutline w14:w="11430" w14:cap="flat" w14:cmpd="sng" w14:algn="ctr">
                                  <w14:solidFill>
                                    <w14:schemeClr w14:val="accent6">
                                      <w14:lumMod w14:val="50000"/>
                                    </w14:schemeClr>
                                  </w14:solidFill>
                                  <w14:prstDash w14:val="solid"/>
                                  <w14:miter w14:lim="0"/>
                                </w14:textOutline>
                                <w14:textFill>
                                  <w14:gradFill>
                                    <w14:gsLst>
                                      <w14:gs w14:pos="0">
                                        <w14:srgbClr w14:val="3463C2"/>
                                      </w14:gs>
                                      <w14:gs w14:pos="100000">
                                        <w14:srgbClr w14:val="25497D"/>
                                      </w14:gs>
                                    </w14:gsLst>
                                    <w14:lin w14:ang="5400000" w14:scaled="0"/>
                                  </w14:gradFill>
                                </w14:textFill>
                              </w:rPr>
                            </w:pPr>
                            <w:r w:rsidRPr="009420CE">
                              <w:rPr>
                                <w:rFonts w:asciiTheme="minorHAnsi" w:hAnsiTheme="minorHAnsi" w:cstheme="minorHAnsi"/>
                                <w:b/>
                                <w:color w:val="33CCFF"/>
                                <w:spacing w:val="60"/>
                                <w:sz w:val="72"/>
                                <w:szCs w:val="72"/>
                                <w14:glow w14:rad="45504">
                                  <w14:schemeClr w14:val="accent1">
                                    <w14:alpha w14:val="65000"/>
                                    <w14:satMod w14:val="220000"/>
                                  </w14:schemeClr>
                                </w14:glow>
                                <w14:shadow w14:blurRad="50800" w14:dist="38100" w14:dir="2700000" w14:sx="100000" w14:sy="100000" w14:kx="0" w14:ky="0" w14:algn="tl">
                                  <w14:srgbClr w14:val="000000">
                                    <w14:alpha w14:val="60000"/>
                                  </w14:srgbClr>
                                </w14:shadow>
                                <w14:textOutline w14:w="11430" w14:cap="flat" w14:cmpd="sng" w14:algn="ctr">
                                  <w14:solidFill>
                                    <w14:schemeClr w14:val="accent6">
                                      <w14:lumMod w14:val="50000"/>
                                    </w14:schemeClr>
                                  </w14:solidFill>
                                  <w14:prstDash w14:val="solid"/>
                                  <w14:miter w14:lim="0"/>
                                </w14:textOutline>
                                <w14:textFill>
                                  <w14:gradFill>
                                    <w14:gsLst>
                                      <w14:gs w14:pos="0">
                                        <w14:srgbClr w14:val="3463C2"/>
                                      </w14:gs>
                                      <w14:gs w14:pos="100000">
                                        <w14:srgbClr w14:val="25497D"/>
                                      </w14:gs>
                                    </w14:gsLst>
                                    <w14:lin w14:ang="5400000" w14:scaled="0"/>
                                  </w14:gradFill>
                                </w14:textFill>
                              </w:rPr>
                              <w:t>R</w:t>
                            </w:r>
                            <w:r w:rsidR="00E921E5" w:rsidRPr="009420CE">
                              <w:rPr>
                                <w:rFonts w:asciiTheme="minorHAnsi" w:hAnsiTheme="minorHAnsi" w:cstheme="minorHAnsi"/>
                                <w:b/>
                                <w:color w:val="33CCFF"/>
                                <w:spacing w:val="60"/>
                                <w:sz w:val="72"/>
                                <w:szCs w:val="72"/>
                                <w14:glow w14:rad="45504">
                                  <w14:schemeClr w14:val="accent1">
                                    <w14:alpha w14:val="65000"/>
                                    <w14:satMod w14:val="220000"/>
                                  </w14:schemeClr>
                                </w14:glow>
                                <w14:shadow w14:blurRad="50800" w14:dist="38100" w14:dir="2700000" w14:sx="100000" w14:sy="100000" w14:kx="0" w14:ky="0" w14:algn="tl">
                                  <w14:srgbClr w14:val="000000">
                                    <w14:alpha w14:val="60000"/>
                                  </w14:srgbClr>
                                </w14:shadow>
                                <w14:textOutline w14:w="11430" w14:cap="flat" w14:cmpd="sng" w14:algn="ctr">
                                  <w14:solidFill>
                                    <w14:schemeClr w14:val="accent6">
                                      <w14:lumMod w14:val="50000"/>
                                    </w14:schemeClr>
                                  </w14:solidFill>
                                  <w14:prstDash w14:val="solid"/>
                                  <w14:miter w14:lim="0"/>
                                </w14:textOutline>
                                <w14:textFill>
                                  <w14:gradFill>
                                    <w14:gsLst>
                                      <w14:gs w14:pos="0">
                                        <w14:srgbClr w14:val="3463C2"/>
                                      </w14:gs>
                                      <w14:gs w14:pos="100000">
                                        <w14:srgbClr w14:val="25497D"/>
                                      </w14:gs>
                                    </w14:gsLst>
                                    <w14:lin w14:ang="5400000" w14:scaled="0"/>
                                  </w14:gradFill>
                                </w14:textFill>
                              </w:rPr>
                              <w:t>égion Sud-Ouest</w:t>
                            </w:r>
                          </w:p>
                        </w:txbxContent>
                      </wps:txbx>
                      <wps:bodyPr wrap="square" numCol="1" fromWordArt="1">
                        <a:prstTxWarp prst="textDoubleWave1">
                          <a:avLst>
                            <a:gd name="adj1" fmla="val 6500"/>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D6F374C" id="_x0000_t202" coordsize="21600,21600" o:spt="202" path="m,l,21600r21600,l21600,xe">
                <v:stroke joinstyle="miter"/>
                <v:path gradientshapeok="t" o:connecttype="rect"/>
              </v:shapetype>
              <v:shape id="WordArt 12" o:spid="_x0000_s1026" type="#_x0000_t202" style="position:absolute;margin-left:-22.2pt;margin-top:-19.3pt;width:523.5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kdBgIAAPQDAAAOAAAAZHJzL2Uyb0RvYy54bWysU02P2jAQvVfqf7B8LwloQauIsKJLt5ft&#10;h7SsOA+OTdLGHtc2JPz7jp3AovZW9WLFM+M3772ZLB963bKTdL5BU/LpJOdMGoFVYw4lf90+fbjn&#10;zAcwFbRoZMnP0vOH1ft3y84WcoY1tpV0jECMLzpb8joEW2SZF7XU4CdopaGkQqch0NUdsspBR+i6&#10;zWZ5vsg6dJV1KKT3FN0MSb5K+EpJEb4p5WVgbcmJW0inS+c+ntlqCcXBga0bMdKAf2ChoTHU9Aq1&#10;gQDs6Jq/oHQjHHpUYSJQZ6hUI2TSQGqm+R9qXmqwMmkhc7y92uT/H6z4enqx3x0L/UfsaYBJhLfP&#10;KH56ZvCxBnOQa+ewqyVU1HjKr+FEb3u2NNYU3co+fKoa8ngafc0664sRP87DFz522ndfsKIncAyY&#10;uvXK6WgdmcGIAk3pfJ0MITJBwcXi7v5uTilBuel9ns9m89QDistz63z4LFGz+FFyR6NP8HB69iHS&#10;geJSEru1Jp4Gn5q2HbIxkjhHmgPh0O97Skbue6zOxL6jVSm5/3UEJ8mJo35E2iySrxzqHe3i2iX9&#10;ETy22/Y7cHbkFEjOBo/7Vu7gJAevE71YfaiYAR2NqX5EPN3SIp6gZYt5ftnTm5LZbUnKk8ARbJQ6&#10;9B5krslt1SQf3tSMemm1kj3jbxB39/aeqt5+1tVvAAAA//8DAFBLAwQUAAYACAAAACEAPu2Jr98A&#10;AAAMAQAADwAAAGRycy9kb3ducmV2LnhtbEyPTU/DMAyG70j8h8hI3LaEEqatazohEFcQ40PaLWu8&#10;tqJxqiZby7/HO7Hba/nR68fFZvKdOOEQ20AG7uYKBFIVXEu1gc+Pl9kSREyWnO0CoYFfjLApr68K&#10;m7sw0juetqkWXEIxtwaalPpcylg16G2chx6Jd4cweJt4HGrpBjtyue9kptRCetsSX2hsj08NVj/b&#10;ozfw9XrYfWv1Vj/7h34Mk5LkV9KY25vpcQ0i4ZT+YTjrszqU7LQPR3JRdAZmWmtGOdwvFyDOhFIZ&#10;p72BTOsVyLKQl0+UfwAAAP//AwBQSwECLQAUAAYACAAAACEAtoM4kv4AAADhAQAAEwAAAAAAAAAA&#10;AAAAAAAAAAAAW0NvbnRlbnRfVHlwZXNdLnhtbFBLAQItABQABgAIAAAAIQA4/SH/1gAAAJQBAAAL&#10;AAAAAAAAAAAAAAAAAC8BAABfcmVscy8ucmVsc1BLAQItABQABgAIAAAAIQDs9ckdBgIAAPQDAAAO&#10;AAAAAAAAAAAAAAAAAC4CAABkcnMvZTJvRG9jLnhtbFBLAQItABQABgAIAAAAIQA+7Ymv3wAAAAwB&#10;AAAPAAAAAAAAAAAAAAAAAGAEAABkcnMvZG93bnJldi54bWxQSwUGAAAAAAQABADzAAAAbAUAAAAA&#10;" filled="f" stroked="f">
                <o:lock v:ext="edit" shapetype="t"/>
                <v:textbox>
                  <w:txbxContent>
                    <w:p w14:paraId="5049B817" w14:textId="77777777" w:rsidR="00E0567C" w:rsidRPr="009420CE" w:rsidRDefault="00600CCD" w:rsidP="00E921E5">
                      <w:pPr>
                        <w:pStyle w:val="NormalWeb"/>
                        <w:spacing w:before="0" w:beforeAutospacing="0" w:after="0" w:afterAutospacing="0"/>
                        <w:jc w:val="center"/>
                        <w:rPr>
                          <w:rFonts w:asciiTheme="minorHAnsi" w:hAnsiTheme="minorHAnsi" w:cstheme="minorHAnsi"/>
                          <w:b/>
                          <w:color w:val="33CCFF"/>
                          <w:spacing w:val="60"/>
                          <w:sz w:val="72"/>
                          <w:szCs w:val="72"/>
                          <w14:glow w14:rad="45504">
                            <w14:schemeClr w14:val="accent1">
                              <w14:alpha w14:val="65000"/>
                              <w14:satMod w14:val="220000"/>
                            </w14:schemeClr>
                          </w14:glow>
                          <w14:shadow w14:blurRad="50800" w14:dist="38100" w14:dir="2700000" w14:sx="100000" w14:sy="100000" w14:kx="0" w14:ky="0" w14:algn="tl">
                            <w14:srgbClr w14:val="000000">
                              <w14:alpha w14:val="60000"/>
                            </w14:srgbClr>
                          </w14:shadow>
                          <w14:textOutline w14:w="11430" w14:cap="flat" w14:cmpd="sng" w14:algn="ctr">
                            <w14:solidFill>
                              <w14:schemeClr w14:val="accent6">
                                <w14:lumMod w14:val="50000"/>
                              </w14:schemeClr>
                            </w14:solidFill>
                            <w14:prstDash w14:val="solid"/>
                            <w14:miter w14:lim="0"/>
                          </w14:textOutline>
                          <w14:textFill>
                            <w14:gradFill>
                              <w14:gsLst>
                                <w14:gs w14:pos="0">
                                  <w14:srgbClr w14:val="3463C2"/>
                                </w14:gs>
                                <w14:gs w14:pos="100000">
                                  <w14:srgbClr w14:val="25497D"/>
                                </w14:gs>
                              </w14:gsLst>
                              <w14:lin w14:ang="5400000" w14:scaled="0"/>
                            </w14:gradFill>
                          </w14:textFill>
                        </w:rPr>
                      </w:pPr>
                      <w:r w:rsidRPr="009420CE">
                        <w:rPr>
                          <w:rFonts w:asciiTheme="minorHAnsi" w:hAnsiTheme="minorHAnsi" w:cstheme="minorHAnsi"/>
                          <w:b/>
                          <w:color w:val="33CCFF"/>
                          <w:spacing w:val="60"/>
                          <w:sz w:val="72"/>
                          <w:szCs w:val="72"/>
                          <w14:glow w14:rad="45504">
                            <w14:schemeClr w14:val="accent1">
                              <w14:alpha w14:val="65000"/>
                              <w14:satMod w14:val="220000"/>
                            </w14:schemeClr>
                          </w14:glow>
                          <w14:shadow w14:blurRad="50800" w14:dist="38100" w14:dir="2700000" w14:sx="100000" w14:sy="100000" w14:kx="0" w14:ky="0" w14:algn="tl">
                            <w14:srgbClr w14:val="000000">
                              <w14:alpha w14:val="60000"/>
                            </w14:srgbClr>
                          </w14:shadow>
                          <w14:textOutline w14:w="11430" w14:cap="flat" w14:cmpd="sng" w14:algn="ctr">
                            <w14:solidFill>
                              <w14:schemeClr w14:val="accent6">
                                <w14:lumMod w14:val="50000"/>
                              </w14:schemeClr>
                            </w14:solidFill>
                            <w14:prstDash w14:val="solid"/>
                            <w14:miter w14:lim="0"/>
                          </w14:textOutline>
                          <w14:textFill>
                            <w14:gradFill>
                              <w14:gsLst>
                                <w14:gs w14:pos="0">
                                  <w14:srgbClr w14:val="3463C2"/>
                                </w14:gs>
                                <w14:gs w14:pos="100000">
                                  <w14:srgbClr w14:val="25497D"/>
                                </w14:gs>
                              </w14:gsLst>
                              <w14:lin w14:ang="5400000" w14:scaled="0"/>
                            </w14:gradFill>
                          </w14:textFill>
                        </w:rPr>
                        <w:t xml:space="preserve">Finale </w:t>
                      </w:r>
                      <w:r w:rsidR="003506DA" w:rsidRPr="009420CE">
                        <w:rPr>
                          <w:rFonts w:asciiTheme="minorHAnsi" w:hAnsiTheme="minorHAnsi" w:cstheme="minorHAnsi"/>
                          <w:b/>
                          <w:color w:val="33CCFF"/>
                          <w:spacing w:val="60"/>
                          <w:sz w:val="72"/>
                          <w:szCs w:val="72"/>
                          <w14:glow w14:rad="45504">
                            <w14:schemeClr w14:val="accent1">
                              <w14:alpha w14:val="65000"/>
                              <w14:satMod w14:val="220000"/>
                            </w14:schemeClr>
                          </w14:glow>
                          <w14:shadow w14:blurRad="50800" w14:dist="38100" w14:dir="2700000" w14:sx="100000" w14:sy="100000" w14:kx="0" w14:ky="0" w14:algn="tl">
                            <w14:srgbClr w14:val="000000">
                              <w14:alpha w14:val="60000"/>
                            </w14:srgbClr>
                          </w14:shadow>
                          <w14:textOutline w14:w="11430" w14:cap="flat" w14:cmpd="sng" w14:algn="ctr">
                            <w14:solidFill>
                              <w14:schemeClr w14:val="accent6">
                                <w14:lumMod w14:val="50000"/>
                              </w14:schemeClr>
                            </w14:solidFill>
                            <w14:prstDash w14:val="solid"/>
                            <w14:miter w14:lim="0"/>
                          </w14:textOutline>
                          <w14:textFill>
                            <w14:gradFill>
                              <w14:gsLst>
                                <w14:gs w14:pos="0">
                                  <w14:srgbClr w14:val="3463C2"/>
                                </w14:gs>
                                <w14:gs w14:pos="100000">
                                  <w14:srgbClr w14:val="25497D"/>
                                </w14:gs>
                              </w14:gsLst>
                              <w14:lin w14:ang="5400000" w14:scaled="0"/>
                            </w14:gradFill>
                          </w14:textFill>
                        </w:rPr>
                        <w:t>R</w:t>
                      </w:r>
                      <w:r w:rsidRPr="009420CE">
                        <w:rPr>
                          <w:rFonts w:asciiTheme="minorHAnsi" w:hAnsiTheme="minorHAnsi" w:cstheme="minorHAnsi"/>
                          <w:b/>
                          <w:color w:val="33CCFF"/>
                          <w:spacing w:val="60"/>
                          <w:sz w:val="72"/>
                          <w:szCs w:val="72"/>
                          <w14:glow w14:rad="45504">
                            <w14:schemeClr w14:val="accent1">
                              <w14:alpha w14:val="65000"/>
                              <w14:satMod w14:val="220000"/>
                            </w14:schemeClr>
                          </w14:glow>
                          <w14:shadow w14:blurRad="50800" w14:dist="38100" w14:dir="2700000" w14:sx="100000" w14:sy="100000" w14:kx="0" w14:ky="0" w14:algn="tl">
                            <w14:srgbClr w14:val="000000">
                              <w14:alpha w14:val="60000"/>
                            </w14:srgbClr>
                          </w14:shadow>
                          <w14:textOutline w14:w="11430" w14:cap="flat" w14:cmpd="sng" w14:algn="ctr">
                            <w14:solidFill>
                              <w14:schemeClr w14:val="accent6">
                                <w14:lumMod w14:val="50000"/>
                              </w14:schemeClr>
                            </w14:solidFill>
                            <w14:prstDash w14:val="solid"/>
                            <w14:miter w14:lim="0"/>
                          </w14:textOutline>
                          <w14:textFill>
                            <w14:gradFill>
                              <w14:gsLst>
                                <w14:gs w14:pos="0">
                                  <w14:srgbClr w14:val="3463C2"/>
                                </w14:gs>
                                <w14:gs w14:pos="100000">
                                  <w14:srgbClr w14:val="25497D"/>
                                </w14:gs>
                              </w14:gsLst>
                              <w14:lin w14:ang="5400000" w14:scaled="0"/>
                            </w14:gradFill>
                          </w14:textFill>
                        </w:rPr>
                        <w:t xml:space="preserve">égionale </w:t>
                      </w:r>
                    </w:p>
                    <w:p w14:paraId="13D61233" w14:textId="1F09A69E" w:rsidR="00600CCD" w:rsidRPr="009420CE" w:rsidRDefault="00600CCD" w:rsidP="00E921E5">
                      <w:pPr>
                        <w:pStyle w:val="NormalWeb"/>
                        <w:spacing w:before="0" w:beforeAutospacing="0" w:after="0" w:afterAutospacing="0"/>
                        <w:jc w:val="center"/>
                        <w:rPr>
                          <w:rFonts w:asciiTheme="minorHAnsi" w:hAnsiTheme="minorHAnsi" w:cstheme="minorHAnsi"/>
                          <w:b/>
                          <w:color w:val="33CCFF"/>
                          <w:spacing w:val="60"/>
                          <w:sz w:val="72"/>
                          <w:szCs w:val="72"/>
                          <w14:glow w14:rad="45504">
                            <w14:schemeClr w14:val="accent1">
                              <w14:alpha w14:val="65000"/>
                              <w14:satMod w14:val="220000"/>
                            </w14:schemeClr>
                          </w14:glow>
                          <w14:shadow w14:blurRad="50800" w14:dist="38100" w14:dir="2700000" w14:sx="100000" w14:sy="100000" w14:kx="0" w14:ky="0" w14:algn="tl">
                            <w14:srgbClr w14:val="000000">
                              <w14:alpha w14:val="60000"/>
                            </w14:srgbClr>
                          </w14:shadow>
                          <w14:textOutline w14:w="11430" w14:cap="flat" w14:cmpd="sng" w14:algn="ctr">
                            <w14:solidFill>
                              <w14:schemeClr w14:val="accent6">
                                <w14:lumMod w14:val="50000"/>
                              </w14:schemeClr>
                            </w14:solidFill>
                            <w14:prstDash w14:val="solid"/>
                            <w14:miter w14:lim="0"/>
                          </w14:textOutline>
                          <w14:textFill>
                            <w14:gradFill>
                              <w14:gsLst>
                                <w14:gs w14:pos="0">
                                  <w14:srgbClr w14:val="3463C2"/>
                                </w14:gs>
                                <w14:gs w14:pos="100000">
                                  <w14:srgbClr w14:val="25497D"/>
                                </w14:gs>
                              </w14:gsLst>
                              <w14:lin w14:ang="5400000" w14:scaled="0"/>
                            </w14:gradFill>
                          </w14:textFill>
                        </w:rPr>
                      </w:pPr>
                      <w:r w:rsidRPr="009420CE">
                        <w:rPr>
                          <w:rFonts w:asciiTheme="minorHAnsi" w:hAnsiTheme="minorHAnsi" w:cstheme="minorHAnsi"/>
                          <w:b/>
                          <w:color w:val="33CCFF"/>
                          <w:spacing w:val="60"/>
                          <w:sz w:val="72"/>
                          <w:szCs w:val="72"/>
                          <w14:glow w14:rad="45504">
                            <w14:schemeClr w14:val="accent1">
                              <w14:alpha w14:val="65000"/>
                              <w14:satMod w14:val="220000"/>
                            </w14:schemeClr>
                          </w14:glow>
                          <w14:shadow w14:blurRad="50800" w14:dist="38100" w14:dir="2700000" w14:sx="100000" w14:sy="100000" w14:kx="0" w14:ky="0" w14:algn="tl">
                            <w14:srgbClr w14:val="000000">
                              <w14:alpha w14:val="60000"/>
                            </w14:srgbClr>
                          </w14:shadow>
                          <w14:textOutline w14:w="11430" w14:cap="flat" w14:cmpd="sng" w14:algn="ctr">
                            <w14:solidFill>
                              <w14:schemeClr w14:val="accent6">
                                <w14:lumMod w14:val="50000"/>
                              </w14:schemeClr>
                            </w14:solidFill>
                            <w14:prstDash w14:val="solid"/>
                            <w14:miter w14:lim="0"/>
                          </w14:textOutline>
                          <w14:textFill>
                            <w14:gradFill>
                              <w14:gsLst>
                                <w14:gs w14:pos="0">
                                  <w14:srgbClr w14:val="3463C2"/>
                                </w14:gs>
                                <w14:gs w14:pos="100000">
                                  <w14:srgbClr w14:val="25497D"/>
                                </w14:gs>
                              </w14:gsLst>
                              <w14:lin w14:ang="5400000" w14:scaled="0"/>
                            </w14:gradFill>
                          </w14:textFill>
                        </w:rPr>
                        <w:t xml:space="preserve">Jeux du Québec, </w:t>
                      </w:r>
                    </w:p>
                    <w:p w14:paraId="2242FFA2" w14:textId="6120CCAE" w:rsidR="00E921E5" w:rsidRPr="003506DA" w:rsidRDefault="003506DA" w:rsidP="00E921E5">
                      <w:pPr>
                        <w:pStyle w:val="NormalWeb"/>
                        <w:spacing w:before="0" w:beforeAutospacing="0" w:after="0" w:afterAutospacing="0"/>
                        <w:jc w:val="center"/>
                        <w:rPr>
                          <w:rFonts w:asciiTheme="minorHAnsi" w:hAnsiTheme="minorHAnsi" w:cstheme="minorHAnsi"/>
                          <w:b/>
                          <w:spacing w:val="60"/>
                          <w14:glow w14:rad="45504">
                            <w14:schemeClr w14:val="accent1">
                              <w14:alpha w14:val="65000"/>
                              <w14:satMod w14:val="220000"/>
                            </w14:schemeClr>
                          </w14:glow>
                          <w14:textOutline w14:w="11430" w14:cap="flat" w14:cmpd="sng" w14:algn="ctr">
                            <w14:solidFill>
                              <w14:schemeClr w14:val="accent6">
                                <w14:lumMod w14:val="50000"/>
                              </w14:schemeClr>
                            </w14:solidFill>
                            <w14:prstDash w14:val="solid"/>
                            <w14:miter w14:lim="0"/>
                          </w14:textOutline>
                          <w14:textFill>
                            <w14:gradFill>
                              <w14:gsLst>
                                <w14:gs w14:pos="0">
                                  <w14:srgbClr w14:val="3463C2"/>
                                </w14:gs>
                                <w14:gs w14:pos="100000">
                                  <w14:srgbClr w14:val="25497D"/>
                                </w14:gs>
                              </w14:gsLst>
                              <w14:lin w14:ang="5400000" w14:scaled="0"/>
                            </w14:gradFill>
                          </w14:textFill>
                        </w:rPr>
                      </w:pPr>
                      <w:r w:rsidRPr="009420CE">
                        <w:rPr>
                          <w:rFonts w:asciiTheme="minorHAnsi" w:hAnsiTheme="minorHAnsi" w:cstheme="minorHAnsi"/>
                          <w:b/>
                          <w:color w:val="33CCFF"/>
                          <w:spacing w:val="60"/>
                          <w:sz w:val="72"/>
                          <w:szCs w:val="72"/>
                          <w14:glow w14:rad="45504">
                            <w14:schemeClr w14:val="accent1">
                              <w14:alpha w14:val="65000"/>
                              <w14:satMod w14:val="220000"/>
                            </w14:schemeClr>
                          </w14:glow>
                          <w14:shadow w14:blurRad="50800" w14:dist="38100" w14:dir="2700000" w14:sx="100000" w14:sy="100000" w14:kx="0" w14:ky="0" w14:algn="tl">
                            <w14:srgbClr w14:val="000000">
                              <w14:alpha w14:val="60000"/>
                            </w14:srgbClr>
                          </w14:shadow>
                          <w14:textOutline w14:w="11430" w14:cap="flat" w14:cmpd="sng" w14:algn="ctr">
                            <w14:solidFill>
                              <w14:schemeClr w14:val="accent6">
                                <w14:lumMod w14:val="50000"/>
                              </w14:schemeClr>
                            </w14:solidFill>
                            <w14:prstDash w14:val="solid"/>
                            <w14:miter w14:lim="0"/>
                          </w14:textOutline>
                          <w14:textFill>
                            <w14:gradFill>
                              <w14:gsLst>
                                <w14:gs w14:pos="0">
                                  <w14:srgbClr w14:val="3463C2"/>
                                </w14:gs>
                                <w14:gs w14:pos="100000">
                                  <w14:srgbClr w14:val="25497D"/>
                                </w14:gs>
                              </w14:gsLst>
                              <w14:lin w14:ang="5400000" w14:scaled="0"/>
                            </w14:gradFill>
                          </w14:textFill>
                        </w:rPr>
                        <w:t>R</w:t>
                      </w:r>
                      <w:r w:rsidR="00E921E5" w:rsidRPr="009420CE">
                        <w:rPr>
                          <w:rFonts w:asciiTheme="minorHAnsi" w:hAnsiTheme="minorHAnsi" w:cstheme="minorHAnsi"/>
                          <w:b/>
                          <w:color w:val="33CCFF"/>
                          <w:spacing w:val="60"/>
                          <w:sz w:val="72"/>
                          <w:szCs w:val="72"/>
                          <w14:glow w14:rad="45504">
                            <w14:schemeClr w14:val="accent1">
                              <w14:alpha w14:val="65000"/>
                              <w14:satMod w14:val="220000"/>
                            </w14:schemeClr>
                          </w14:glow>
                          <w14:shadow w14:blurRad="50800" w14:dist="38100" w14:dir="2700000" w14:sx="100000" w14:sy="100000" w14:kx="0" w14:ky="0" w14:algn="tl">
                            <w14:srgbClr w14:val="000000">
                              <w14:alpha w14:val="60000"/>
                            </w14:srgbClr>
                          </w14:shadow>
                          <w14:textOutline w14:w="11430" w14:cap="flat" w14:cmpd="sng" w14:algn="ctr">
                            <w14:solidFill>
                              <w14:schemeClr w14:val="accent6">
                                <w14:lumMod w14:val="50000"/>
                              </w14:schemeClr>
                            </w14:solidFill>
                            <w14:prstDash w14:val="solid"/>
                            <w14:miter w14:lim="0"/>
                          </w14:textOutline>
                          <w14:textFill>
                            <w14:gradFill>
                              <w14:gsLst>
                                <w14:gs w14:pos="0">
                                  <w14:srgbClr w14:val="3463C2"/>
                                </w14:gs>
                                <w14:gs w14:pos="100000">
                                  <w14:srgbClr w14:val="25497D"/>
                                </w14:gs>
                              </w14:gsLst>
                              <w14:lin w14:ang="5400000" w14:scaled="0"/>
                            </w14:gradFill>
                          </w14:textFill>
                        </w:rPr>
                        <w:t>égion Sud-Ouest</w:t>
                      </w:r>
                    </w:p>
                  </w:txbxContent>
                </v:textbox>
              </v:shape>
            </w:pict>
          </mc:Fallback>
        </mc:AlternateContent>
      </w:r>
    </w:p>
    <w:p w14:paraId="738D754A" w14:textId="77777777" w:rsidR="00D74814" w:rsidRDefault="00D74814" w:rsidP="009E27E8">
      <w:pPr>
        <w:jc w:val="center"/>
        <w:rPr>
          <w:rFonts w:ascii="Comic Sans MS" w:hAnsi="Comic Sans MS"/>
          <w:b/>
          <w:sz w:val="24"/>
          <w:szCs w:val="24"/>
        </w:rPr>
      </w:pPr>
    </w:p>
    <w:p w14:paraId="14D98CB3" w14:textId="77777777" w:rsidR="00D74814" w:rsidRDefault="00D74814" w:rsidP="009E27E8">
      <w:pPr>
        <w:jc w:val="center"/>
        <w:rPr>
          <w:rFonts w:ascii="Comic Sans MS" w:hAnsi="Comic Sans MS"/>
          <w:b/>
          <w:sz w:val="24"/>
          <w:szCs w:val="24"/>
        </w:rPr>
      </w:pPr>
    </w:p>
    <w:p w14:paraId="78F76965" w14:textId="77777777" w:rsidR="00D74814" w:rsidRDefault="00D74814" w:rsidP="009E27E8">
      <w:pPr>
        <w:jc w:val="center"/>
        <w:rPr>
          <w:rFonts w:ascii="Comic Sans MS" w:hAnsi="Comic Sans MS"/>
          <w:b/>
          <w:sz w:val="24"/>
          <w:szCs w:val="24"/>
        </w:rPr>
      </w:pPr>
    </w:p>
    <w:p w14:paraId="469334A3" w14:textId="7C8E5315" w:rsidR="009E27E8" w:rsidRPr="003A25AF" w:rsidRDefault="009E27E8" w:rsidP="009E27E8">
      <w:pPr>
        <w:jc w:val="center"/>
        <w:rPr>
          <w:rFonts w:ascii="Comic Sans MS" w:hAnsi="Comic Sans MS"/>
          <w:b/>
          <w:sz w:val="24"/>
          <w:szCs w:val="24"/>
        </w:rPr>
      </w:pPr>
    </w:p>
    <w:p w14:paraId="18572F41" w14:textId="04BFB427" w:rsidR="009E27E8" w:rsidRDefault="009E27E8" w:rsidP="009E27E8">
      <w:pPr>
        <w:jc w:val="center"/>
        <w:rPr>
          <w:rFonts w:ascii="Comic Sans MS" w:hAnsi="Comic Sans MS"/>
          <w:b/>
          <w:sz w:val="56"/>
        </w:rPr>
      </w:pPr>
    </w:p>
    <w:p w14:paraId="63BC8284" w14:textId="496EF7E3" w:rsidR="009E27E8" w:rsidRDefault="003506DA" w:rsidP="009E27E8">
      <w:pPr>
        <w:jc w:val="center"/>
        <w:rPr>
          <w:rFonts w:ascii="Comic Sans MS" w:hAnsi="Comic Sans MS"/>
          <w:b/>
          <w:sz w:val="56"/>
        </w:rPr>
      </w:pPr>
      <w:r>
        <w:rPr>
          <w:noProof/>
          <w:lang w:val="fr-CA" w:eastAsia="fr-CA"/>
        </w:rPr>
        <w:drawing>
          <wp:anchor distT="0" distB="0" distL="114300" distR="114300" simplePos="0" relativeHeight="251657216" behindDoc="0" locked="0" layoutInCell="1" allowOverlap="1" wp14:anchorId="4EA9318E" wp14:editId="2F40D619">
            <wp:simplePos x="0" y="0"/>
            <wp:positionH relativeFrom="column">
              <wp:posOffset>737235</wp:posOffset>
            </wp:positionH>
            <wp:positionV relativeFrom="paragraph">
              <wp:posOffset>295275</wp:posOffset>
            </wp:positionV>
            <wp:extent cx="4391025" cy="2609850"/>
            <wp:effectExtent l="0" t="0" r="9525" b="0"/>
            <wp:wrapNone/>
            <wp:docPr id="7" name="Image 7" descr="plongeon-vaudreu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ongeon-vaudreuil-log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1489" b="11732"/>
                    <a:stretch/>
                  </pic:blipFill>
                  <pic:spPr bwMode="auto">
                    <a:xfrm>
                      <a:off x="0" y="0"/>
                      <a:ext cx="4391025" cy="2609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E7DABE" w14:textId="77777777" w:rsidR="009E27E8" w:rsidRDefault="009E27E8" w:rsidP="009E27E8">
      <w:pPr>
        <w:jc w:val="center"/>
        <w:rPr>
          <w:rFonts w:ascii="Comic Sans MS" w:hAnsi="Comic Sans MS"/>
          <w:b/>
          <w:sz w:val="56"/>
        </w:rPr>
      </w:pPr>
    </w:p>
    <w:p w14:paraId="46BF8E3A" w14:textId="77777777" w:rsidR="009E27E8" w:rsidRDefault="009E27E8" w:rsidP="009E27E8">
      <w:pPr>
        <w:jc w:val="center"/>
        <w:rPr>
          <w:rFonts w:ascii="Comic Sans MS" w:hAnsi="Comic Sans MS"/>
          <w:b/>
          <w:sz w:val="56"/>
        </w:rPr>
      </w:pPr>
    </w:p>
    <w:p w14:paraId="3DC033CB" w14:textId="77777777" w:rsidR="009E27E8" w:rsidRDefault="009E27E8" w:rsidP="009E27E8">
      <w:pPr>
        <w:jc w:val="center"/>
        <w:rPr>
          <w:rFonts w:ascii="Comic Sans MS" w:hAnsi="Comic Sans MS"/>
          <w:b/>
          <w:sz w:val="56"/>
        </w:rPr>
      </w:pPr>
    </w:p>
    <w:p w14:paraId="118FBBBB" w14:textId="77777777" w:rsidR="009E27E8" w:rsidRDefault="003A25AF" w:rsidP="003A25AF">
      <w:pPr>
        <w:tabs>
          <w:tab w:val="left" w:pos="3302"/>
        </w:tabs>
        <w:rPr>
          <w:rFonts w:ascii="Comic Sans MS" w:hAnsi="Comic Sans MS"/>
          <w:b/>
          <w:sz w:val="56"/>
        </w:rPr>
      </w:pPr>
      <w:r>
        <w:rPr>
          <w:rFonts w:ascii="Comic Sans MS" w:hAnsi="Comic Sans MS"/>
          <w:b/>
          <w:sz w:val="56"/>
        </w:rPr>
        <w:tab/>
      </w:r>
    </w:p>
    <w:p w14:paraId="5221A543" w14:textId="77777777" w:rsidR="009E27E8" w:rsidRDefault="009E27E8" w:rsidP="009E27E8">
      <w:pPr>
        <w:jc w:val="center"/>
        <w:rPr>
          <w:rFonts w:ascii="Comic Sans MS" w:hAnsi="Comic Sans MS"/>
          <w:b/>
          <w:sz w:val="56"/>
        </w:rPr>
      </w:pPr>
    </w:p>
    <w:p w14:paraId="76358DA1" w14:textId="77777777" w:rsidR="003506DA" w:rsidRDefault="003506DA" w:rsidP="009E27E8">
      <w:pPr>
        <w:jc w:val="center"/>
        <w:rPr>
          <w:rFonts w:ascii="Comic Sans MS" w:hAnsi="Comic Sans MS"/>
          <w:b/>
          <w:sz w:val="56"/>
        </w:rPr>
      </w:pPr>
    </w:p>
    <w:p w14:paraId="6FCDDB3F" w14:textId="699FFC3B" w:rsidR="009E27E8" w:rsidRPr="006C2390" w:rsidRDefault="002D164C">
      <w:pPr>
        <w:jc w:val="center"/>
        <w:rPr>
          <w:rFonts w:asciiTheme="minorHAnsi" w:hAnsiTheme="minorHAnsi"/>
          <w:b/>
          <w:bCs/>
          <w:sz w:val="56"/>
          <w:szCs w:val="56"/>
        </w:rPr>
      </w:pPr>
      <w:r w:rsidRPr="00D202A7">
        <w:rPr>
          <w:rFonts w:asciiTheme="minorHAnsi" w:hAnsiTheme="minorHAnsi"/>
          <w:b/>
          <w:bCs/>
          <w:sz w:val="56"/>
          <w:szCs w:val="56"/>
        </w:rPr>
        <w:t>Dimanche</w:t>
      </w:r>
      <w:r w:rsidR="00D30969" w:rsidRPr="00D202A7">
        <w:rPr>
          <w:rFonts w:asciiTheme="minorHAnsi" w:hAnsiTheme="minorHAnsi"/>
          <w:b/>
          <w:bCs/>
          <w:sz w:val="56"/>
          <w:szCs w:val="56"/>
        </w:rPr>
        <w:t xml:space="preserve"> </w:t>
      </w:r>
      <w:r w:rsidR="00D202A7" w:rsidRPr="00D202A7">
        <w:rPr>
          <w:rFonts w:asciiTheme="minorHAnsi" w:hAnsiTheme="minorHAnsi"/>
          <w:b/>
          <w:bCs/>
          <w:sz w:val="56"/>
          <w:szCs w:val="56"/>
        </w:rPr>
        <w:t>2</w:t>
      </w:r>
      <w:r w:rsidR="0098622E">
        <w:rPr>
          <w:rFonts w:asciiTheme="minorHAnsi" w:hAnsiTheme="minorHAnsi"/>
          <w:b/>
          <w:bCs/>
          <w:sz w:val="56"/>
          <w:szCs w:val="56"/>
        </w:rPr>
        <w:t>8</w:t>
      </w:r>
      <w:r w:rsidR="00D30969" w:rsidRPr="00D202A7">
        <w:rPr>
          <w:rFonts w:asciiTheme="minorHAnsi" w:hAnsiTheme="minorHAnsi"/>
          <w:b/>
          <w:bCs/>
          <w:sz w:val="56"/>
          <w:szCs w:val="56"/>
        </w:rPr>
        <w:t xml:space="preserve"> </w:t>
      </w:r>
      <w:r w:rsidR="00D202A7">
        <w:rPr>
          <w:rFonts w:asciiTheme="minorHAnsi" w:hAnsiTheme="minorHAnsi"/>
          <w:b/>
          <w:bCs/>
          <w:sz w:val="56"/>
          <w:szCs w:val="56"/>
        </w:rPr>
        <w:t>janvier</w:t>
      </w:r>
      <w:r w:rsidR="00D30969">
        <w:rPr>
          <w:rFonts w:asciiTheme="minorHAnsi" w:hAnsiTheme="minorHAnsi"/>
          <w:b/>
          <w:bCs/>
          <w:sz w:val="56"/>
          <w:szCs w:val="56"/>
        </w:rPr>
        <w:t xml:space="preserve"> </w:t>
      </w:r>
      <w:r w:rsidR="00286EFA" w:rsidRPr="006C2390">
        <w:rPr>
          <w:rFonts w:asciiTheme="minorHAnsi" w:hAnsiTheme="minorHAnsi"/>
          <w:b/>
          <w:bCs/>
          <w:sz w:val="56"/>
          <w:szCs w:val="56"/>
        </w:rPr>
        <w:t>20</w:t>
      </w:r>
      <w:r w:rsidR="00D30969">
        <w:rPr>
          <w:rFonts w:asciiTheme="minorHAnsi" w:hAnsiTheme="minorHAnsi"/>
          <w:b/>
          <w:bCs/>
          <w:sz w:val="56"/>
          <w:szCs w:val="56"/>
        </w:rPr>
        <w:t>2</w:t>
      </w:r>
      <w:r>
        <w:rPr>
          <w:rFonts w:asciiTheme="minorHAnsi" w:hAnsiTheme="minorHAnsi"/>
          <w:b/>
          <w:bCs/>
          <w:sz w:val="56"/>
          <w:szCs w:val="56"/>
        </w:rPr>
        <w:t>4</w:t>
      </w:r>
    </w:p>
    <w:p w14:paraId="6C6D6535" w14:textId="77777777" w:rsidR="009E27E8" w:rsidRPr="004609BA" w:rsidRDefault="009E27E8" w:rsidP="00286EFA">
      <w:pPr>
        <w:rPr>
          <w:rFonts w:ascii="Comic Sans MS" w:hAnsi="Comic Sans MS"/>
          <w:b/>
          <w:sz w:val="56"/>
        </w:rPr>
      </w:pPr>
    </w:p>
    <w:p w14:paraId="3BD095CB" w14:textId="2A71C8EF" w:rsidR="009E27E8" w:rsidRDefault="00E921E5" w:rsidP="009E27E8">
      <w:pPr>
        <w:rPr>
          <w:rFonts w:ascii="Comic Sans MS" w:hAnsi="Comic Sans MS"/>
          <w:b/>
          <w:sz w:val="56"/>
        </w:rPr>
      </w:pPr>
      <w:r>
        <w:rPr>
          <w:noProof/>
          <w:lang w:val="fr-CA" w:eastAsia="fr-CA"/>
        </w:rPr>
        <w:drawing>
          <wp:anchor distT="0" distB="0" distL="114300" distR="114300" simplePos="0" relativeHeight="251658240" behindDoc="1" locked="0" layoutInCell="1" allowOverlap="1" wp14:anchorId="4BDEF159" wp14:editId="667B7CDB">
            <wp:simplePos x="0" y="0"/>
            <wp:positionH relativeFrom="column">
              <wp:posOffset>1858010</wp:posOffset>
            </wp:positionH>
            <wp:positionV relativeFrom="paragraph">
              <wp:posOffset>116840</wp:posOffset>
            </wp:positionV>
            <wp:extent cx="2061210" cy="2000250"/>
            <wp:effectExtent l="0" t="0" r="0" b="0"/>
            <wp:wrapNone/>
            <wp:docPr id="8" name="Image 8" descr="http://www.infosuroit.com/wp-content/uploads/2010/08/Logo-Sud-Ou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fosuroit.com/wp-content/uploads/2010/08/Logo-Sud-Ouest2.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6121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F6A2E" w14:textId="77777777" w:rsidR="009E27E8" w:rsidRDefault="009E27E8" w:rsidP="009E27E8">
      <w:pPr>
        <w:rPr>
          <w:rFonts w:ascii="Comic Sans MS" w:hAnsi="Comic Sans MS"/>
          <w:sz w:val="28"/>
        </w:rPr>
      </w:pPr>
    </w:p>
    <w:p w14:paraId="066953F6" w14:textId="77777777" w:rsidR="00CF51DC" w:rsidRDefault="00CF51DC" w:rsidP="009E27E8">
      <w:pPr>
        <w:rPr>
          <w:rFonts w:ascii="Comic Sans MS" w:hAnsi="Comic Sans MS"/>
          <w:sz w:val="28"/>
        </w:rPr>
      </w:pPr>
    </w:p>
    <w:p w14:paraId="11C6B167" w14:textId="77777777" w:rsidR="00CF51DC" w:rsidRDefault="00CF51DC" w:rsidP="009E27E8">
      <w:pPr>
        <w:rPr>
          <w:rFonts w:ascii="Comic Sans MS" w:hAnsi="Comic Sans MS"/>
          <w:sz w:val="28"/>
        </w:rPr>
      </w:pPr>
    </w:p>
    <w:p w14:paraId="0E907644" w14:textId="77777777" w:rsidR="00CF51DC" w:rsidRDefault="00CF51DC" w:rsidP="009E27E8">
      <w:pPr>
        <w:rPr>
          <w:rFonts w:ascii="Comic Sans MS" w:hAnsi="Comic Sans MS"/>
          <w:sz w:val="28"/>
        </w:rPr>
      </w:pPr>
    </w:p>
    <w:p w14:paraId="5715CADF" w14:textId="77777777" w:rsidR="00CF51DC" w:rsidRDefault="00CF51DC" w:rsidP="009E27E8">
      <w:pPr>
        <w:rPr>
          <w:rFonts w:ascii="Comic Sans MS" w:hAnsi="Comic Sans MS"/>
          <w:sz w:val="28"/>
        </w:rPr>
      </w:pPr>
    </w:p>
    <w:p w14:paraId="5CFB3CA0" w14:textId="77777777" w:rsidR="003A25AF" w:rsidRDefault="003A25AF" w:rsidP="009E27E8">
      <w:pPr>
        <w:rPr>
          <w:rFonts w:ascii="Comic Sans MS" w:hAnsi="Comic Sans MS"/>
          <w:sz w:val="28"/>
        </w:rPr>
      </w:pPr>
    </w:p>
    <w:p w14:paraId="2D51C0DC" w14:textId="77777777" w:rsidR="003A25AF" w:rsidRDefault="003A25AF" w:rsidP="009E27E8">
      <w:pPr>
        <w:rPr>
          <w:rFonts w:ascii="Comic Sans MS" w:hAnsi="Comic Sans MS"/>
          <w:sz w:val="28"/>
        </w:rPr>
      </w:pPr>
    </w:p>
    <w:p w14:paraId="34607FA1" w14:textId="5D0C6C47" w:rsidR="00FD0D93" w:rsidRDefault="00FD0D93">
      <w:pPr>
        <w:rPr>
          <w:rFonts w:ascii="Comic Sans MS" w:hAnsi="Comic Sans MS"/>
          <w:sz w:val="28"/>
        </w:rPr>
      </w:pPr>
      <w:r>
        <w:rPr>
          <w:rFonts w:ascii="Comic Sans MS" w:hAnsi="Comic Sans MS"/>
          <w:sz w:val="28"/>
        </w:rPr>
        <w:br w:type="page"/>
      </w:r>
    </w:p>
    <w:p w14:paraId="40A2C5EC" w14:textId="77777777" w:rsidR="003A25AF" w:rsidRDefault="003A25AF" w:rsidP="009E27E8">
      <w:pPr>
        <w:rPr>
          <w:rFonts w:ascii="Comic Sans MS" w:hAnsi="Comic Sans MS"/>
          <w:sz w:val="28"/>
        </w:rPr>
      </w:pPr>
    </w:p>
    <w:p w14:paraId="750D16CE" w14:textId="2F45737C" w:rsidR="009E27E8" w:rsidRPr="003824BB" w:rsidRDefault="009E27E8" w:rsidP="009E27E8">
      <w:pPr>
        <w:rPr>
          <w:rFonts w:asciiTheme="minorHAnsi" w:hAnsiTheme="minorHAnsi"/>
          <w:sz w:val="28"/>
          <w:szCs w:val="28"/>
        </w:rPr>
      </w:pPr>
      <w:r w:rsidRPr="003824BB">
        <w:rPr>
          <w:rFonts w:asciiTheme="minorHAnsi" w:hAnsiTheme="minorHAnsi"/>
          <w:sz w:val="28"/>
          <w:szCs w:val="28"/>
        </w:rPr>
        <w:t>Bienvenue à tous</w:t>
      </w:r>
      <w:r w:rsidR="003506DA">
        <w:rPr>
          <w:rFonts w:asciiTheme="minorHAnsi" w:hAnsiTheme="minorHAnsi"/>
          <w:sz w:val="28"/>
          <w:szCs w:val="28"/>
        </w:rPr>
        <w:t xml:space="preserve"> les résidents du Sud-Ouest</w:t>
      </w:r>
      <w:r w:rsidRPr="003824BB">
        <w:rPr>
          <w:rFonts w:asciiTheme="minorHAnsi" w:hAnsiTheme="minorHAnsi"/>
          <w:sz w:val="28"/>
          <w:szCs w:val="28"/>
        </w:rPr>
        <w:t> !</w:t>
      </w:r>
    </w:p>
    <w:p w14:paraId="1230DC71" w14:textId="77777777" w:rsidR="009E27E8" w:rsidRPr="003824BB" w:rsidRDefault="009E27E8" w:rsidP="00600CCD">
      <w:pPr>
        <w:jc w:val="both"/>
        <w:rPr>
          <w:rFonts w:asciiTheme="minorHAnsi" w:hAnsiTheme="minorHAnsi"/>
          <w:sz w:val="28"/>
          <w:szCs w:val="28"/>
        </w:rPr>
      </w:pPr>
    </w:p>
    <w:p w14:paraId="77859B69" w14:textId="345AD131" w:rsidR="003D735F" w:rsidRPr="003824BB" w:rsidRDefault="008B331C" w:rsidP="00600CCD">
      <w:pPr>
        <w:jc w:val="both"/>
        <w:rPr>
          <w:rFonts w:asciiTheme="minorHAnsi" w:hAnsiTheme="minorHAnsi"/>
          <w:sz w:val="28"/>
          <w:szCs w:val="28"/>
        </w:rPr>
      </w:pPr>
      <w:r w:rsidRPr="003824BB">
        <w:rPr>
          <w:rFonts w:asciiTheme="minorHAnsi" w:hAnsiTheme="minorHAnsi"/>
          <w:sz w:val="28"/>
          <w:szCs w:val="28"/>
        </w:rPr>
        <w:t>Le club de Plongeon Vaudreuil-Dorion est f</w:t>
      </w:r>
      <w:r w:rsidR="00CF51DC" w:rsidRPr="003824BB">
        <w:rPr>
          <w:rFonts w:asciiTheme="minorHAnsi" w:hAnsiTheme="minorHAnsi"/>
          <w:sz w:val="28"/>
          <w:szCs w:val="28"/>
        </w:rPr>
        <w:t xml:space="preserve">ier de vous accueillir pour </w:t>
      </w:r>
      <w:r w:rsidR="00600CCD">
        <w:rPr>
          <w:rFonts w:asciiTheme="minorHAnsi" w:hAnsiTheme="minorHAnsi"/>
          <w:sz w:val="28"/>
          <w:szCs w:val="28"/>
        </w:rPr>
        <w:t>la Finale R</w:t>
      </w:r>
      <w:r w:rsidR="00286EFA" w:rsidRPr="003824BB">
        <w:rPr>
          <w:rFonts w:asciiTheme="minorHAnsi" w:hAnsiTheme="minorHAnsi"/>
          <w:sz w:val="28"/>
          <w:szCs w:val="28"/>
        </w:rPr>
        <w:t>égionale des Jeux du Québec</w:t>
      </w:r>
      <w:r w:rsidR="00600CCD">
        <w:rPr>
          <w:rFonts w:asciiTheme="minorHAnsi" w:hAnsiTheme="minorHAnsi"/>
          <w:sz w:val="28"/>
          <w:szCs w:val="28"/>
        </w:rPr>
        <w:t>,</w:t>
      </w:r>
      <w:r w:rsidR="00286EFA" w:rsidRPr="003824BB">
        <w:rPr>
          <w:rFonts w:asciiTheme="minorHAnsi" w:hAnsiTheme="minorHAnsi"/>
          <w:sz w:val="28"/>
          <w:szCs w:val="28"/>
        </w:rPr>
        <w:t xml:space="preserve"> région sud-Ouest en vue de la participation à la Finale Provinciale </w:t>
      </w:r>
      <w:r w:rsidR="00A74597">
        <w:rPr>
          <w:rFonts w:asciiTheme="minorHAnsi" w:hAnsiTheme="minorHAnsi"/>
          <w:sz w:val="28"/>
          <w:szCs w:val="28"/>
        </w:rPr>
        <w:t>202</w:t>
      </w:r>
      <w:r w:rsidR="002D164C">
        <w:rPr>
          <w:rFonts w:asciiTheme="minorHAnsi" w:hAnsiTheme="minorHAnsi"/>
          <w:sz w:val="28"/>
          <w:szCs w:val="28"/>
        </w:rPr>
        <w:t>4</w:t>
      </w:r>
      <w:r w:rsidR="00A74597">
        <w:rPr>
          <w:rFonts w:asciiTheme="minorHAnsi" w:hAnsiTheme="minorHAnsi"/>
          <w:sz w:val="28"/>
          <w:szCs w:val="28"/>
        </w:rPr>
        <w:t xml:space="preserve"> qui se tiendra à </w:t>
      </w:r>
      <w:r w:rsidR="002D164C">
        <w:rPr>
          <w:rFonts w:asciiTheme="minorHAnsi" w:hAnsiTheme="minorHAnsi"/>
          <w:sz w:val="28"/>
          <w:szCs w:val="28"/>
        </w:rPr>
        <w:t>Sherbrooke</w:t>
      </w:r>
      <w:r w:rsidR="00A74597">
        <w:rPr>
          <w:rFonts w:asciiTheme="minorHAnsi" w:hAnsiTheme="minorHAnsi"/>
          <w:sz w:val="28"/>
          <w:szCs w:val="28"/>
        </w:rPr>
        <w:t>.</w:t>
      </w:r>
    </w:p>
    <w:p w14:paraId="5BA80C78" w14:textId="77777777" w:rsidR="003D735F" w:rsidRPr="003824BB" w:rsidRDefault="003D735F" w:rsidP="00600CCD">
      <w:pPr>
        <w:ind w:firstLine="708"/>
        <w:jc w:val="both"/>
        <w:rPr>
          <w:rFonts w:asciiTheme="minorHAnsi" w:hAnsiTheme="minorHAnsi"/>
          <w:sz w:val="28"/>
          <w:szCs w:val="28"/>
        </w:rPr>
      </w:pPr>
    </w:p>
    <w:p w14:paraId="58F34536" w14:textId="77777777" w:rsidR="00F874D2" w:rsidRPr="003824BB" w:rsidRDefault="00F874D2" w:rsidP="00600CCD">
      <w:pPr>
        <w:jc w:val="both"/>
        <w:rPr>
          <w:rFonts w:asciiTheme="minorHAnsi" w:hAnsiTheme="minorHAnsi"/>
          <w:sz w:val="28"/>
          <w:szCs w:val="28"/>
        </w:rPr>
      </w:pPr>
    </w:p>
    <w:p w14:paraId="07B31EDC" w14:textId="3EA1A1A8" w:rsidR="009E27E8" w:rsidRPr="003824BB" w:rsidRDefault="009E27E8" w:rsidP="00600CCD">
      <w:pPr>
        <w:jc w:val="both"/>
        <w:rPr>
          <w:rFonts w:asciiTheme="minorHAnsi" w:hAnsiTheme="minorHAnsi"/>
          <w:sz w:val="28"/>
          <w:szCs w:val="28"/>
        </w:rPr>
      </w:pPr>
      <w:r w:rsidRPr="003824BB">
        <w:rPr>
          <w:rFonts w:asciiTheme="minorHAnsi" w:hAnsiTheme="minorHAnsi"/>
          <w:sz w:val="28"/>
          <w:szCs w:val="28"/>
        </w:rPr>
        <w:t xml:space="preserve">Cette </w:t>
      </w:r>
      <w:r w:rsidR="0005742C" w:rsidRPr="003824BB">
        <w:rPr>
          <w:rFonts w:asciiTheme="minorHAnsi" w:hAnsiTheme="minorHAnsi"/>
          <w:sz w:val="28"/>
          <w:szCs w:val="28"/>
        </w:rPr>
        <w:t>compétition s</w:t>
      </w:r>
      <w:r w:rsidR="008B331C" w:rsidRPr="003824BB">
        <w:rPr>
          <w:rFonts w:asciiTheme="minorHAnsi" w:hAnsiTheme="minorHAnsi"/>
          <w:sz w:val="28"/>
          <w:szCs w:val="28"/>
        </w:rPr>
        <w:t>e ti</w:t>
      </w:r>
      <w:r w:rsidR="004B2A1A" w:rsidRPr="003824BB">
        <w:rPr>
          <w:rFonts w:asciiTheme="minorHAnsi" w:hAnsiTheme="minorHAnsi"/>
          <w:sz w:val="28"/>
          <w:szCs w:val="28"/>
        </w:rPr>
        <w:t xml:space="preserve">endra le </w:t>
      </w:r>
      <w:r w:rsidR="00266538">
        <w:rPr>
          <w:rFonts w:asciiTheme="minorHAnsi" w:hAnsiTheme="minorHAnsi"/>
          <w:sz w:val="28"/>
          <w:szCs w:val="28"/>
        </w:rPr>
        <w:t xml:space="preserve">dimanche </w:t>
      </w:r>
      <w:r w:rsidR="00D202A7">
        <w:rPr>
          <w:rFonts w:asciiTheme="minorHAnsi" w:hAnsiTheme="minorHAnsi"/>
          <w:sz w:val="28"/>
          <w:szCs w:val="28"/>
        </w:rPr>
        <w:t>2</w:t>
      </w:r>
      <w:r w:rsidR="0098622E">
        <w:rPr>
          <w:rFonts w:asciiTheme="minorHAnsi" w:hAnsiTheme="minorHAnsi"/>
          <w:sz w:val="28"/>
          <w:szCs w:val="28"/>
        </w:rPr>
        <w:t>8</w:t>
      </w:r>
      <w:r w:rsidR="00266538" w:rsidRPr="00266538">
        <w:rPr>
          <w:rFonts w:asciiTheme="minorHAnsi" w:hAnsiTheme="minorHAnsi"/>
          <w:sz w:val="28"/>
          <w:szCs w:val="28"/>
        </w:rPr>
        <w:t xml:space="preserve"> janvier</w:t>
      </w:r>
      <w:r w:rsidR="003A25AF" w:rsidRPr="00266538">
        <w:rPr>
          <w:rFonts w:asciiTheme="minorHAnsi" w:hAnsiTheme="minorHAnsi"/>
          <w:sz w:val="28"/>
          <w:szCs w:val="28"/>
        </w:rPr>
        <w:t xml:space="preserve"> 20</w:t>
      </w:r>
      <w:r w:rsidR="002F27B0" w:rsidRPr="00266538">
        <w:rPr>
          <w:rFonts w:asciiTheme="minorHAnsi" w:hAnsiTheme="minorHAnsi"/>
          <w:sz w:val="28"/>
          <w:szCs w:val="28"/>
        </w:rPr>
        <w:t>2</w:t>
      </w:r>
      <w:r w:rsidR="002D164C" w:rsidRPr="00266538">
        <w:rPr>
          <w:rFonts w:asciiTheme="minorHAnsi" w:hAnsiTheme="minorHAnsi"/>
          <w:sz w:val="28"/>
          <w:szCs w:val="28"/>
        </w:rPr>
        <w:t>4</w:t>
      </w:r>
      <w:r w:rsidRPr="00266538">
        <w:rPr>
          <w:rFonts w:asciiTheme="minorHAnsi" w:hAnsiTheme="minorHAnsi"/>
          <w:sz w:val="28"/>
          <w:szCs w:val="28"/>
        </w:rPr>
        <w:t xml:space="preserve"> à</w:t>
      </w:r>
      <w:r w:rsidRPr="003824BB">
        <w:rPr>
          <w:rFonts w:asciiTheme="minorHAnsi" w:hAnsiTheme="minorHAnsi"/>
          <w:sz w:val="28"/>
          <w:szCs w:val="28"/>
        </w:rPr>
        <w:t xml:space="preserve"> la piscine du Campus de la Cité</w:t>
      </w:r>
      <w:r w:rsidR="006F1377" w:rsidRPr="003824BB">
        <w:rPr>
          <w:rFonts w:asciiTheme="minorHAnsi" w:hAnsiTheme="minorHAnsi"/>
          <w:sz w:val="28"/>
          <w:szCs w:val="28"/>
        </w:rPr>
        <w:t xml:space="preserve"> des Jeunes de Vaudreuil-Dorion</w:t>
      </w:r>
    </w:p>
    <w:p w14:paraId="7DB38328" w14:textId="77777777" w:rsidR="009E27E8" w:rsidRPr="003824BB" w:rsidRDefault="009E27E8" w:rsidP="00600CCD">
      <w:pPr>
        <w:jc w:val="both"/>
        <w:rPr>
          <w:rFonts w:asciiTheme="minorHAnsi" w:hAnsiTheme="minorHAnsi"/>
          <w:sz w:val="28"/>
          <w:szCs w:val="28"/>
        </w:rPr>
      </w:pPr>
    </w:p>
    <w:p w14:paraId="6ABBA04C" w14:textId="77777777" w:rsidR="009E27E8" w:rsidRPr="003824BB" w:rsidRDefault="009E27E8" w:rsidP="00600CCD">
      <w:pPr>
        <w:jc w:val="both"/>
        <w:rPr>
          <w:rFonts w:asciiTheme="minorHAnsi" w:hAnsiTheme="minorHAnsi"/>
          <w:sz w:val="28"/>
          <w:szCs w:val="28"/>
        </w:rPr>
      </w:pPr>
    </w:p>
    <w:p w14:paraId="3B016CBC" w14:textId="544E1FBC" w:rsidR="00286EFA" w:rsidRPr="006C2390" w:rsidRDefault="00286EFA">
      <w:pPr>
        <w:jc w:val="both"/>
        <w:rPr>
          <w:rFonts w:asciiTheme="minorHAnsi" w:hAnsiTheme="minorHAnsi"/>
          <w:sz w:val="28"/>
          <w:szCs w:val="28"/>
        </w:rPr>
      </w:pPr>
      <w:r w:rsidRPr="0CF8B138">
        <w:rPr>
          <w:rFonts w:asciiTheme="minorHAnsi" w:hAnsiTheme="minorHAnsi"/>
          <w:sz w:val="28"/>
          <w:szCs w:val="28"/>
        </w:rPr>
        <w:t>Les règlements sont un peu assoupli</w:t>
      </w:r>
      <w:r w:rsidR="0CF8B138" w:rsidRPr="0CF8B138">
        <w:rPr>
          <w:rFonts w:asciiTheme="minorHAnsi" w:hAnsiTheme="minorHAnsi"/>
          <w:sz w:val="28"/>
          <w:szCs w:val="28"/>
        </w:rPr>
        <w:t>s</w:t>
      </w:r>
      <w:r w:rsidRPr="0CF8B138">
        <w:rPr>
          <w:rFonts w:asciiTheme="minorHAnsi" w:hAnsiTheme="minorHAnsi"/>
          <w:sz w:val="28"/>
          <w:szCs w:val="28"/>
        </w:rPr>
        <w:t xml:space="preserve"> pou</w:t>
      </w:r>
      <w:r w:rsidR="00600CCD" w:rsidRPr="0CF8B138">
        <w:rPr>
          <w:rFonts w:asciiTheme="minorHAnsi" w:hAnsiTheme="minorHAnsi"/>
          <w:sz w:val="28"/>
          <w:szCs w:val="28"/>
        </w:rPr>
        <w:t>r cette sélection en vue de pou</w:t>
      </w:r>
      <w:r w:rsidRPr="0CF8B138">
        <w:rPr>
          <w:rFonts w:asciiTheme="minorHAnsi" w:hAnsiTheme="minorHAnsi"/>
          <w:sz w:val="28"/>
          <w:szCs w:val="28"/>
        </w:rPr>
        <w:t>voir sélectionner le plus d’athlète</w:t>
      </w:r>
      <w:r w:rsidR="00600CCD" w:rsidRPr="0CF8B138">
        <w:rPr>
          <w:rFonts w:asciiTheme="minorHAnsi" w:hAnsiTheme="minorHAnsi"/>
          <w:sz w:val="28"/>
          <w:szCs w:val="28"/>
        </w:rPr>
        <w:t>s</w:t>
      </w:r>
      <w:r w:rsidRPr="0CF8B138">
        <w:rPr>
          <w:rFonts w:asciiTheme="minorHAnsi" w:hAnsiTheme="minorHAnsi"/>
          <w:sz w:val="28"/>
          <w:szCs w:val="28"/>
        </w:rPr>
        <w:t xml:space="preserve"> possible. Un total de 1</w:t>
      </w:r>
      <w:r w:rsidR="00826158" w:rsidRPr="0CF8B138">
        <w:rPr>
          <w:rFonts w:asciiTheme="minorHAnsi" w:hAnsiTheme="minorHAnsi"/>
          <w:sz w:val="28"/>
          <w:szCs w:val="28"/>
        </w:rPr>
        <w:t>0</w:t>
      </w:r>
      <w:r w:rsidRPr="0CF8B138">
        <w:rPr>
          <w:rFonts w:asciiTheme="minorHAnsi" w:hAnsiTheme="minorHAnsi"/>
          <w:sz w:val="28"/>
          <w:szCs w:val="28"/>
        </w:rPr>
        <w:t xml:space="preserve"> athlètes </w:t>
      </w:r>
      <w:r w:rsidR="002D164C" w:rsidRPr="0CF8B138">
        <w:rPr>
          <w:rFonts w:asciiTheme="minorHAnsi" w:hAnsiTheme="minorHAnsi"/>
          <w:sz w:val="28"/>
          <w:szCs w:val="28"/>
        </w:rPr>
        <w:t>pourra</w:t>
      </w:r>
      <w:r w:rsidRPr="0CF8B138">
        <w:rPr>
          <w:rFonts w:asciiTheme="minorHAnsi" w:hAnsiTheme="minorHAnsi"/>
          <w:sz w:val="28"/>
          <w:szCs w:val="28"/>
        </w:rPr>
        <w:t xml:space="preserve"> être </w:t>
      </w:r>
      <w:r w:rsidR="00E75D1C" w:rsidRPr="0CF8B138">
        <w:rPr>
          <w:rFonts w:asciiTheme="minorHAnsi" w:hAnsiTheme="minorHAnsi"/>
          <w:sz w:val="28"/>
          <w:szCs w:val="28"/>
        </w:rPr>
        <w:t>choisis</w:t>
      </w:r>
      <w:r w:rsidRPr="0CF8B138">
        <w:rPr>
          <w:rFonts w:asciiTheme="minorHAnsi" w:hAnsiTheme="minorHAnsi"/>
          <w:sz w:val="28"/>
          <w:szCs w:val="28"/>
        </w:rPr>
        <w:t>.</w:t>
      </w:r>
    </w:p>
    <w:p w14:paraId="40B53C11" w14:textId="77777777" w:rsidR="00286EFA" w:rsidRPr="003824BB" w:rsidRDefault="00286EFA" w:rsidP="00600CCD">
      <w:pPr>
        <w:jc w:val="both"/>
        <w:rPr>
          <w:rFonts w:asciiTheme="minorHAnsi" w:hAnsiTheme="minorHAnsi"/>
          <w:sz w:val="28"/>
          <w:szCs w:val="28"/>
        </w:rPr>
      </w:pPr>
    </w:p>
    <w:p w14:paraId="03CE34DE" w14:textId="77777777" w:rsidR="00286EFA" w:rsidRPr="003824BB" w:rsidRDefault="00286EFA" w:rsidP="00600CCD">
      <w:pPr>
        <w:jc w:val="both"/>
        <w:rPr>
          <w:rFonts w:asciiTheme="minorHAnsi" w:hAnsiTheme="minorHAnsi"/>
          <w:sz w:val="28"/>
          <w:szCs w:val="28"/>
        </w:rPr>
      </w:pPr>
    </w:p>
    <w:p w14:paraId="18CED037" w14:textId="166C18F7" w:rsidR="009E27E8" w:rsidRPr="003824BB" w:rsidRDefault="009E27E8" w:rsidP="00600CCD">
      <w:pPr>
        <w:jc w:val="both"/>
        <w:rPr>
          <w:rFonts w:asciiTheme="minorHAnsi" w:hAnsiTheme="minorHAnsi"/>
          <w:sz w:val="28"/>
          <w:szCs w:val="28"/>
        </w:rPr>
      </w:pPr>
      <w:r w:rsidRPr="003824BB">
        <w:rPr>
          <w:rFonts w:asciiTheme="minorHAnsi" w:hAnsiTheme="minorHAnsi"/>
          <w:sz w:val="28"/>
          <w:szCs w:val="28"/>
        </w:rPr>
        <w:t>Vous trouverez ci-joint tous les détails relatifs à cette invitation dont le succès ne dépend que de votre participation.</w:t>
      </w:r>
    </w:p>
    <w:p w14:paraId="51167DDC" w14:textId="77777777" w:rsidR="009E27E8" w:rsidRPr="003824BB" w:rsidRDefault="009E27E8" w:rsidP="009E27E8">
      <w:pPr>
        <w:rPr>
          <w:rFonts w:asciiTheme="minorHAnsi" w:hAnsiTheme="minorHAnsi"/>
          <w:sz w:val="28"/>
          <w:szCs w:val="28"/>
        </w:rPr>
      </w:pPr>
    </w:p>
    <w:p w14:paraId="66E73D62" w14:textId="77777777" w:rsidR="009E27E8" w:rsidRPr="003824BB" w:rsidRDefault="009E27E8" w:rsidP="009E27E8">
      <w:pPr>
        <w:rPr>
          <w:rFonts w:asciiTheme="minorHAnsi" w:hAnsiTheme="minorHAnsi"/>
          <w:sz w:val="28"/>
          <w:szCs w:val="28"/>
        </w:rPr>
      </w:pPr>
    </w:p>
    <w:p w14:paraId="502AB7FC" w14:textId="77777777" w:rsidR="009E27E8" w:rsidRPr="003824BB" w:rsidRDefault="009E27E8" w:rsidP="009E27E8">
      <w:pPr>
        <w:rPr>
          <w:rFonts w:asciiTheme="minorHAnsi" w:hAnsiTheme="minorHAnsi"/>
          <w:sz w:val="28"/>
          <w:szCs w:val="28"/>
        </w:rPr>
      </w:pPr>
    </w:p>
    <w:p w14:paraId="11E12128" w14:textId="77777777" w:rsidR="009E27E8" w:rsidRPr="003824BB" w:rsidRDefault="009E27E8" w:rsidP="009E27E8">
      <w:pPr>
        <w:rPr>
          <w:rFonts w:asciiTheme="minorHAnsi" w:hAnsiTheme="minorHAnsi"/>
          <w:sz w:val="28"/>
          <w:szCs w:val="28"/>
        </w:rPr>
      </w:pPr>
    </w:p>
    <w:p w14:paraId="6FCACD04" w14:textId="77777777" w:rsidR="00FD0D93" w:rsidRPr="00FD0D93" w:rsidRDefault="00286EFA" w:rsidP="009E27E8">
      <w:pPr>
        <w:jc w:val="right"/>
        <w:rPr>
          <w:rFonts w:ascii="Brush Script MT" w:hAnsi="Brush Script MT"/>
          <w:sz w:val="56"/>
          <w:szCs w:val="28"/>
        </w:rPr>
      </w:pPr>
      <w:r w:rsidRPr="00FD0D93">
        <w:rPr>
          <w:rFonts w:ascii="Brush Script MT" w:hAnsi="Brush Script MT"/>
          <w:sz w:val="56"/>
          <w:szCs w:val="28"/>
        </w:rPr>
        <w:t xml:space="preserve">Isabelle D’Amour, </w:t>
      </w:r>
      <w:r w:rsidR="00826158" w:rsidRPr="00FD0D93">
        <w:rPr>
          <w:rFonts w:ascii="Brush Script MT" w:hAnsi="Brush Script MT"/>
          <w:sz w:val="56"/>
          <w:szCs w:val="28"/>
        </w:rPr>
        <w:t>Weena Howson</w:t>
      </w:r>
    </w:p>
    <w:p w14:paraId="159D2ED1" w14:textId="1FE95AFB" w:rsidR="009E27E8" w:rsidRPr="003824BB" w:rsidRDefault="009E27E8" w:rsidP="009E27E8">
      <w:pPr>
        <w:jc w:val="right"/>
        <w:rPr>
          <w:rFonts w:asciiTheme="minorHAnsi" w:hAnsiTheme="minorHAnsi"/>
          <w:sz w:val="28"/>
          <w:szCs w:val="28"/>
        </w:rPr>
      </w:pPr>
      <w:r w:rsidRPr="003824BB">
        <w:rPr>
          <w:rFonts w:asciiTheme="minorHAnsi" w:hAnsiTheme="minorHAnsi"/>
          <w:sz w:val="28"/>
          <w:szCs w:val="28"/>
        </w:rPr>
        <w:tab/>
        <w:t>Organisateurs</w:t>
      </w:r>
    </w:p>
    <w:p w14:paraId="1EBD6EB4" w14:textId="4F2BC409" w:rsidR="003824BB" w:rsidRDefault="003824BB" w:rsidP="003824BB"/>
    <w:p w14:paraId="1264BDE5" w14:textId="25DE8A75" w:rsidR="00FD0D93" w:rsidRDefault="00FD0D93">
      <w:r>
        <w:br w:type="page"/>
      </w:r>
    </w:p>
    <w:tbl>
      <w:tblPr>
        <w:tblStyle w:val="Grilledutableau"/>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6662"/>
      </w:tblGrid>
      <w:tr w:rsidR="00AF3056" w14:paraId="20E5C9C0" w14:textId="77777777" w:rsidTr="32EB1EB5">
        <w:tc>
          <w:tcPr>
            <w:tcW w:w="3545" w:type="dxa"/>
          </w:tcPr>
          <w:p w14:paraId="075A63F2" w14:textId="5491C9E7" w:rsidR="00AF3056" w:rsidRDefault="00AF3056" w:rsidP="00BC2CC5">
            <w:r w:rsidRPr="003824BB">
              <w:rPr>
                <w:rFonts w:asciiTheme="minorHAnsi" w:hAnsiTheme="minorHAnsi"/>
                <w:sz w:val="26"/>
                <w:szCs w:val="26"/>
              </w:rPr>
              <w:lastRenderedPageBreak/>
              <w:t>Date:</w:t>
            </w:r>
          </w:p>
        </w:tc>
        <w:tc>
          <w:tcPr>
            <w:tcW w:w="6662" w:type="dxa"/>
          </w:tcPr>
          <w:p w14:paraId="31B8FD9A" w14:textId="3B4B0355" w:rsidR="00AF3056" w:rsidRDefault="00266538" w:rsidP="00BC2CC5">
            <w:pPr>
              <w:spacing w:after="80"/>
            </w:pPr>
            <w:r>
              <w:rPr>
                <w:rFonts w:asciiTheme="minorHAnsi" w:hAnsiTheme="minorHAnsi"/>
                <w:sz w:val="26"/>
                <w:szCs w:val="26"/>
              </w:rPr>
              <w:t xml:space="preserve">Dimanche </w:t>
            </w:r>
            <w:r w:rsidR="00D202A7">
              <w:rPr>
                <w:rFonts w:asciiTheme="minorHAnsi" w:hAnsiTheme="minorHAnsi"/>
                <w:sz w:val="26"/>
                <w:szCs w:val="26"/>
              </w:rPr>
              <w:t>2</w:t>
            </w:r>
            <w:r w:rsidR="0098622E">
              <w:rPr>
                <w:rFonts w:asciiTheme="minorHAnsi" w:hAnsiTheme="minorHAnsi"/>
                <w:sz w:val="26"/>
                <w:szCs w:val="26"/>
              </w:rPr>
              <w:t>8</w:t>
            </w:r>
            <w:r>
              <w:rPr>
                <w:rFonts w:asciiTheme="minorHAnsi" w:hAnsiTheme="minorHAnsi"/>
                <w:sz w:val="26"/>
                <w:szCs w:val="26"/>
              </w:rPr>
              <w:t xml:space="preserve"> janvier</w:t>
            </w:r>
            <w:r w:rsidR="00AF3056" w:rsidRPr="00266538">
              <w:rPr>
                <w:rFonts w:asciiTheme="minorHAnsi" w:hAnsiTheme="minorHAnsi"/>
                <w:sz w:val="26"/>
                <w:szCs w:val="26"/>
              </w:rPr>
              <w:t xml:space="preserve"> 20</w:t>
            </w:r>
            <w:r w:rsidR="005D2FEF" w:rsidRPr="00266538">
              <w:rPr>
                <w:rFonts w:asciiTheme="minorHAnsi" w:hAnsiTheme="minorHAnsi"/>
                <w:sz w:val="26"/>
                <w:szCs w:val="26"/>
              </w:rPr>
              <w:t>2</w:t>
            </w:r>
            <w:r>
              <w:rPr>
                <w:rFonts w:asciiTheme="minorHAnsi" w:hAnsiTheme="minorHAnsi"/>
                <w:sz w:val="26"/>
                <w:szCs w:val="26"/>
              </w:rPr>
              <w:t>4, 17h45</w:t>
            </w:r>
          </w:p>
        </w:tc>
      </w:tr>
      <w:tr w:rsidR="00AF3056" w14:paraId="4043F23F" w14:textId="77777777" w:rsidTr="32EB1EB5">
        <w:tc>
          <w:tcPr>
            <w:tcW w:w="3545" w:type="dxa"/>
          </w:tcPr>
          <w:p w14:paraId="2A798532" w14:textId="77FB8F56" w:rsidR="00AF3056" w:rsidRDefault="00AF3056" w:rsidP="00BC2CC5">
            <w:r w:rsidRPr="003824BB">
              <w:rPr>
                <w:rFonts w:asciiTheme="minorHAnsi" w:hAnsiTheme="minorHAnsi"/>
                <w:sz w:val="26"/>
                <w:szCs w:val="26"/>
              </w:rPr>
              <w:t>Endroit:</w:t>
            </w:r>
          </w:p>
        </w:tc>
        <w:tc>
          <w:tcPr>
            <w:tcW w:w="6662" w:type="dxa"/>
          </w:tcPr>
          <w:p w14:paraId="2D5D91EB" w14:textId="77777777" w:rsidR="00AF3056" w:rsidRDefault="00AF3056" w:rsidP="00AF3056">
            <w:pPr>
              <w:rPr>
                <w:rFonts w:asciiTheme="minorHAnsi" w:hAnsiTheme="minorHAnsi"/>
                <w:sz w:val="26"/>
                <w:szCs w:val="26"/>
              </w:rPr>
            </w:pPr>
            <w:r w:rsidRPr="003824BB">
              <w:rPr>
                <w:rFonts w:asciiTheme="minorHAnsi" w:hAnsiTheme="minorHAnsi"/>
                <w:sz w:val="26"/>
                <w:szCs w:val="26"/>
              </w:rPr>
              <w:t>Piscine du</w:t>
            </w:r>
            <w:r>
              <w:rPr>
                <w:rFonts w:asciiTheme="minorHAnsi" w:hAnsiTheme="minorHAnsi"/>
                <w:sz w:val="26"/>
                <w:szCs w:val="26"/>
              </w:rPr>
              <w:t xml:space="preserve"> </w:t>
            </w:r>
            <w:r w:rsidRPr="003824BB">
              <w:rPr>
                <w:rFonts w:asciiTheme="minorHAnsi" w:hAnsiTheme="minorHAnsi"/>
                <w:sz w:val="26"/>
                <w:szCs w:val="26"/>
              </w:rPr>
              <w:t>Campus de la Cité des Jeunes pavillon J</w:t>
            </w:r>
          </w:p>
          <w:p w14:paraId="2F17D501" w14:textId="79B3A242" w:rsidR="00AF3056" w:rsidRPr="003824BB" w:rsidRDefault="00AF3056" w:rsidP="00AF3056">
            <w:pPr>
              <w:rPr>
                <w:rFonts w:asciiTheme="minorHAnsi" w:hAnsiTheme="minorHAnsi"/>
                <w:sz w:val="26"/>
                <w:szCs w:val="26"/>
              </w:rPr>
            </w:pPr>
            <w:r w:rsidRPr="003824BB">
              <w:rPr>
                <w:rFonts w:asciiTheme="minorHAnsi" w:hAnsiTheme="minorHAnsi"/>
                <w:sz w:val="26"/>
                <w:szCs w:val="26"/>
              </w:rPr>
              <w:t>400 Avenue Saint-Charles</w:t>
            </w:r>
          </w:p>
          <w:p w14:paraId="40535DE8" w14:textId="649FEA16" w:rsidR="00AF3056" w:rsidRPr="003824BB" w:rsidRDefault="00AF3056" w:rsidP="00AF3056">
            <w:pPr>
              <w:rPr>
                <w:rFonts w:asciiTheme="minorHAnsi" w:hAnsiTheme="minorHAnsi"/>
                <w:sz w:val="26"/>
                <w:szCs w:val="26"/>
              </w:rPr>
            </w:pPr>
            <w:r w:rsidRPr="003824BB">
              <w:rPr>
                <w:rFonts w:asciiTheme="minorHAnsi" w:hAnsiTheme="minorHAnsi"/>
                <w:sz w:val="26"/>
                <w:szCs w:val="26"/>
              </w:rPr>
              <w:t>Vaudreuil-Dorion, Québec</w:t>
            </w:r>
          </w:p>
          <w:p w14:paraId="12F79CB8" w14:textId="1E831F1A" w:rsidR="00AF3056" w:rsidRPr="00AF3056" w:rsidRDefault="00AF3056" w:rsidP="00BC2CC5">
            <w:pPr>
              <w:spacing w:after="80"/>
              <w:rPr>
                <w:rFonts w:asciiTheme="minorHAnsi" w:hAnsiTheme="minorHAnsi"/>
                <w:sz w:val="26"/>
                <w:szCs w:val="26"/>
              </w:rPr>
            </w:pPr>
            <w:r w:rsidRPr="003824BB">
              <w:rPr>
                <w:rFonts w:asciiTheme="minorHAnsi" w:hAnsiTheme="minorHAnsi"/>
                <w:sz w:val="26"/>
                <w:szCs w:val="26"/>
              </w:rPr>
              <w:t>(514) 477-7000 ext 1963 ou 1962</w:t>
            </w:r>
          </w:p>
        </w:tc>
      </w:tr>
      <w:tr w:rsidR="00AF3056" w14:paraId="3B1AB700" w14:textId="77777777" w:rsidTr="32EB1EB5">
        <w:tc>
          <w:tcPr>
            <w:tcW w:w="3545" w:type="dxa"/>
          </w:tcPr>
          <w:p w14:paraId="09B12598" w14:textId="08B6D014" w:rsidR="00AF3056" w:rsidRDefault="00AF3056" w:rsidP="00BC2CC5">
            <w:r w:rsidRPr="003824BB">
              <w:rPr>
                <w:rFonts w:asciiTheme="minorHAnsi" w:hAnsiTheme="minorHAnsi"/>
                <w:sz w:val="26"/>
                <w:szCs w:val="26"/>
              </w:rPr>
              <w:t>Site Web:</w:t>
            </w:r>
          </w:p>
        </w:tc>
        <w:tc>
          <w:tcPr>
            <w:tcW w:w="6662" w:type="dxa"/>
          </w:tcPr>
          <w:p w14:paraId="6BFBEF5D" w14:textId="363C218E" w:rsidR="00AF3056" w:rsidRDefault="00681F4F" w:rsidP="00BC2CC5">
            <w:pPr>
              <w:spacing w:after="80"/>
            </w:pPr>
            <w:hyperlink r:id="rId9" w:history="1">
              <w:r w:rsidR="00AF3056" w:rsidRPr="003824BB">
                <w:rPr>
                  <w:rStyle w:val="Lienhypertexte"/>
                  <w:rFonts w:asciiTheme="minorHAnsi" w:hAnsiTheme="minorHAnsi"/>
                  <w:sz w:val="26"/>
                  <w:szCs w:val="26"/>
                </w:rPr>
                <w:t>www.cpvd.ca</w:t>
              </w:r>
            </w:hyperlink>
          </w:p>
        </w:tc>
      </w:tr>
      <w:tr w:rsidR="00AF3056" w14:paraId="5723FBFD" w14:textId="77777777" w:rsidTr="32EB1EB5">
        <w:tc>
          <w:tcPr>
            <w:tcW w:w="3545" w:type="dxa"/>
          </w:tcPr>
          <w:p w14:paraId="0AEB4A5A" w14:textId="68595014" w:rsidR="00AF3056" w:rsidRDefault="00AF3056" w:rsidP="00BC2CC5">
            <w:r w:rsidRPr="003824BB">
              <w:rPr>
                <w:rFonts w:asciiTheme="minorHAnsi" w:hAnsiTheme="minorHAnsi"/>
                <w:sz w:val="26"/>
                <w:szCs w:val="26"/>
              </w:rPr>
              <w:t>Installation et équipements:</w:t>
            </w:r>
          </w:p>
        </w:tc>
        <w:tc>
          <w:tcPr>
            <w:tcW w:w="6662" w:type="dxa"/>
          </w:tcPr>
          <w:p w14:paraId="337E4FFF" w14:textId="77777777" w:rsidR="00AF3056" w:rsidRPr="003824BB" w:rsidRDefault="00AF3056" w:rsidP="00AF3056">
            <w:pPr>
              <w:rPr>
                <w:rFonts w:asciiTheme="minorHAnsi" w:hAnsiTheme="minorHAnsi"/>
                <w:sz w:val="26"/>
                <w:szCs w:val="26"/>
              </w:rPr>
            </w:pPr>
            <w:r w:rsidRPr="003824BB">
              <w:rPr>
                <w:rFonts w:asciiTheme="minorHAnsi" w:hAnsiTheme="minorHAnsi"/>
                <w:sz w:val="26"/>
                <w:szCs w:val="26"/>
              </w:rPr>
              <w:t>2 tremplins 1m</w:t>
            </w:r>
          </w:p>
          <w:p w14:paraId="0FCFACC7" w14:textId="5B673D16" w:rsidR="00AF3056" w:rsidRPr="003824BB" w:rsidRDefault="00AF3056" w:rsidP="00AF3056">
            <w:pPr>
              <w:rPr>
                <w:rFonts w:asciiTheme="minorHAnsi" w:hAnsiTheme="minorHAnsi"/>
                <w:sz w:val="26"/>
                <w:szCs w:val="26"/>
              </w:rPr>
            </w:pPr>
            <w:r w:rsidRPr="003824BB">
              <w:rPr>
                <w:rFonts w:asciiTheme="minorHAnsi" w:hAnsiTheme="minorHAnsi"/>
                <w:sz w:val="26"/>
                <w:szCs w:val="26"/>
              </w:rPr>
              <w:t>1 tremplin   3m</w:t>
            </w:r>
          </w:p>
          <w:p w14:paraId="7F901FE1" w14:textId="58FE40BE" w:rsidR="00AF3056" w:rsidRPr="00AF3056" w:rsidRDefault="00AF3056" w:rsidP="00BC2CC5">
            <w:pPr>
              <w:spacing w:after="80"/>
              <w:rPr>
                <w:rFonts w:asciiTheme="minorHAnsi" w:hAnsiTheme="minorHAnsi"/>
                <w:sz w:val="26"/>
                <w:szCs w:val="26"/>
              </w:rPr>
            </w:pPr>
            <w:r w:rsidRPr="003824BB">
              <w:rPr>
                <w:rFonts w:asciiTheme="minorHAnsi" w:hAnsiTheme="minorHAnsi"/>
                <w:sz w:val="26"/>
                <w:szCs w:val="26"/>
              </w:rPr>
              <w:t>1 tour</w:t>
            </w:r>
            <w:r w:rsidRPr="003824BB">
              <w:rPr>
                <w:rFonts w:asciiTheme="minorHAnsi" w:hAnsiTheme="minorHAnsi"/>
                <w:sz w:val="26"/>
                <w:szCs w:val="26"/>
              </w:rPr>
              <w:tab/>
              <w:t>5m</w:t>
            </w:r>
          </w:p>
        </w:tc>
      </w:tr>
      <w:tr w:rsidR="00AF3056" w14:paraId="63033709" w14:textId="77777777" w:rsidTr="32EB1EB5">
        <w:tc>
          <w:tcPr>
            <w:tcW w:w="3545" w:type="dxa"/>
          </w:tcPr>
          <w:p w14:paraId="1A86FF7D" w14:textId="4A6D7109" w:rsidR="00AF3056" w:rsidRDefault="00AF3056" w:rsidP="003824BB">
            <w:r w:rsidRPr="003824BB">
              <w:rPr>
                <w:rFonts w:asciiTheme="minorHAnsi" w:hAnsiTheme="minorHAnsi"/>
                <w:b/>
                <w:sz w:val="26"/>
                <w:szCs w:val="26"/>
                <w:u w:val="single"/>
              </w:rPr>
              <w:t>Profondeur de la piscine</w:t>
            </w:r>
          </w:p>
        </w:tc>
        <w:tc>
          <w:tcPr>
            <w:tcW w:w="6662" w:type="dxa"/>
          </w:tcPr>
          <w:p w14:paraId="48042B70" w14:textId="1F334927" w:rsidR="00AF3056" w:rsidRDefault="00AF3056" w:rsidP="00BC2CC5">
            <w:pPr>
              <w:spacing w:after="80"/>
            </w:pPr>
            <w:r w:rsidRPr="003824BB">
              <w:rPr>
                <w:rFonts w:asciiTheme="minorHAnsi" w:hAnsiTheme="minorHAnsi"/>
                <w:b/>
                <w:sz w:val="26"/>
                <w:szCs w:val="26"/>
                <w:u w:val="single"/>
              </w:rPr>
              <w:t>3,8m</w:t>
            </w:r>
          </w:p>
        </w:tc>
      </w:tr>
      <w:tr w:rsidR="00AF3056" w14:paraId="4C2C08CE" w14:textId="77777777" w:rsidTr="32EB1EB5">
        <w:tc>
          <w:tcPr>
            <w:tcW w:w="3545" w:type="dxa"/>
          </w:tcPr>
          <w:p w14:paraId="41C45741" w14:textId="4561EDAD" w:rsidR="00AF3056" w:rsidRDefault="00AF3056" w:rsidP="00BC2CC5">
            <w:r w:rsidRPr="003824BB">
              <w:rPr>
                <w:rFonts w:asciiTheme="minorHAnsi" w:hAnsiTheme="minorHAnsi"/>
                <w:sz w:val="26"/>
                <w:szCs w:val="26"/>
              </w:rPr>
              <w:t>Directrice de la compétition:</w:t>
            </w:r>
          </w:p>
        </w:tc>
        <w:tc>
          <w:tcPr>
            <w:tcW w:w="6662" w:type="dxa"/>
          </w:tcPr>
          <w:p w14:paraId="1215E8B4" w14:textId="73770AE6" w:rsidR="00AF3056" w:rsidRDefault="00AF3056" w:rsidP="006C2390">
            <w:pPr>
              <w:spacing w:before="40"/>
              <w:rPr>
                <w:rFonts w:asciiTheme="minorHAnsi" w:hAnsiTheme="minorHAnsi"/>
                <w:sz w:val="26"/>
                <w:szCs w:val="26"/>
              </w:rPr>
            </w:pPr>
            <w:r w:rsidRPr="003824BB">
              <w:rPr>
                <w:rFonts w:asciiTheme="minorHAnsi" w:hAnsiTheme="minorHAnsi"/>
                <w:sz w:val="26"/>
                <w:szCs w:val="26"/>
              </w:rPr>
              <w:t>Isabelle D’Amour</w:t>
            </w:r>
          </w:p>
          <w:p w14:paraId="24542C16" w14:textId="77105297" w:rsidR="00AF3056" w:rsidRPr="00AF3056" w:rsidRDefault="00681F4F" w:rsidP="006222A5">
            <w:pPr>
              <w:spacing w:before="40"/>
              <w:rPr>
                <w:rFonts w:asciiTheme="minorHAnsi" w:hAnsiTheme="minorHAnsi"/>
                <w:sz w:val="26"/>
                <w:szCs w:val="26"/>
              </w:rPr>
            </w:pPr>
            <w:hyperlink r:id="rId10" w:history="1">
              <w:r w:rsidR="006222A5" w:rsidRPr="008C0A47">
                <w:rPr>
                  <w:rStyle w:val="Lienhypertexte"/>
                  <w:rFonts w:asciiTheme="minorHAnsi" w:hAnsiTheme="minorHAnsi"/>
                  <w:sz w:val="26"/>
                  <w:szCs w:val="26"/>
                </w:rPr>
                <w:t>info@cpvd.ca</w:t>
              </w:r>
            </w:hyperlink>
          </w:p>
        </w:tc>
      </w:tr>
      <w:tr w:rsidR="00AF3056" w:rsidRPr="00D202A7" w14:paraId="5E76A909" w14:textId="77777777" w:rsidTr="32EB1EB5">
        <w:tc>
          <w:tcPr>
            <w:tcW w:w="3545" w:type="dxa"/>
          </w:tcPr>
          <w:p w14:paraId="505AA53F" w14:textId="6421FD70" w:rsidR="00AF3056" w:rsidRDefault="00AF3056" w:rsidP="00BC2CC5">
            <w:r w:rsidRPr="003824BB">
              <w:rPr>
                <w:rFonts w:asciiTheme="minorHAnsi" w:hAnsiTheme="minorHAnsi"/>
                <w:sz w:val="26"/>
                <w:szCs w:val="26"/>
              </w:rPr>
              <w:t>Directeur technique:</w:t>
            </w:r>
          </w:p>
        </w:tc>
        <w:tc>
          <w:tcPr>
            <w:tcW w:w="6662" w:type="dxa"/>
          </w:tcPr>
          <w:p w14:paraId="17A8DA53" w14:textId="22AFA772" w:rsidR="00AF3056" w:rsidRPr="00BE394A" w:rsidRDefault="00AF3056" w:rsidP="006C2390">
            <w:pPr>
              <w:spacing w:before="40"/>
              <w:rPr>
                <w:rFonts w:asciiTheme="minorHAnsi" w:hAnsiTheme="minorHAnsi" w:cs="Calibri"/>
                <w:color w:val="000000"/>
                <w:sz w:val="26"/>
                <w:szCs w:val="26"/>
                <w:lang w:val="en-CA" w:eastAsia="fr-CA"/>
              </w:rPr>
            </w:pPr>
            <w:r w:rsidRPr="00BE394A">
              <w:rPr>
                <w:rFonts w:asciiTheme="minorHAnsi" w:hAnsiTheme="minorHAnsi"/>
                <w:sz w:val="26"/>
                <w:szCs w:val="26"/>
                <w:lang w:val="en-CA"/>
              </w:rPr>
              <w:t>Geneviève Landry</w:t>
            </w:r>
          </w:p>
          <w:p w14:paraId="408236A2" w14:textId="18D7F737" w:rsidR="00AF3056" w:rsidRPr="00BE394A" w:rsidRDefault="00681F4F" w:rsidP="00BC2CC5">
            <w:pPr>
              <w:spacing w:after="80"/>
              <w:ind w:left="57" w:firstLine="62"/>
              <w:rPr>
                <w:rFonts w:asciiTheme="minorHAnsi" w:hAnsiTheme="minorHAnsi"/>
                <w:sz w:val="26"/>
                <w:szCs w:val="26"/>
                <w:lang w:val="en-CA"/>
              </w:rPr>
            </w:pPr>
            <w:hyperlink r:id="rId11" w:history="1">
              <w:r w:rsidR="006222A5" w:rsidRPr="00BE394A">
                <w:rPr>
                  <w:rStyle w:val="Lienhypertexte"/>
                  <w:rFonts w:asciiTheme="minorHAnsi" w:hAnsiTheme="minorHAnsi"/>
                  <w:sz w:val="26"/>
                  <w:szCs w:val="26"/>
                  <w:lang w:val="en-CA"/>
                </w:rPr>
                <w:t>info@cpvd.ca</w:t>
              </w:r>
            </w:hyperlink>
          </w:p>
        </w:tc>
      </w:tr>
      <w:tr w:rsidR="00AF3056" w14:paraId="78369956" w14:textId="77777777" w:rsidTr="32EB1EB5">
        <w:tc>
          <w:tcPr>
            <w:tcW w:w="3545" w:type="dxa"/>
          </w:tcPr>
          <w:p w14:paraId="5EF8F9F3" w14:textId="7A95E93F" w:rsidR="00AF3056" w:rsidRPr="003824BB" w:rsidRDefault="00AF3056" w:rsidP="00BC2CC5">
            <w:pPr>
              <w:rPr>
                <w:rFonts w:asciiTheme="minorHAnsi" w:hAnsiTheme="minorHAnsi"/>
                <w:sz w:val="26"/>
                <w:szCs w:val="26"/>
              </w:rPr>
            </w:pPr>
            <w:r w:rsidRPr="003824BB">
              <w:rPr>
                <w:rFonts w:asciiTheme="minorHAnsi" w:hAnsiTheme="minorHAnsi"/>
                <w:sz w:val="26"/>
                <w:szCs w:val="26"/>
              </w:rPr>
              <w:t>Juge-arbitre de la compétition:</w:t>
            </w:r>
          </w:p>
        </w:tc>
        <w:tc>
          <w:tcPr>
            <w:tcW w:w="6662" w:type="dxa"/>
          </w:tcPr>
          <w:p w14:paraId="73902413" w14:textId="64364336" w:rsidR="00AF3056" w:rsidRPr="003824BB" w:rsidRDefault="00292AAC" w:rsidP="00AF3056">
            <w:pPr>
              <w:rPr>
                <w:rFonts w:asciiTheme="minorHAnsi" w:hAnsiTheme="minorHAnsi"/>
                <w:sz w:val="26"/>
                <w:szCs w:val="26"/>
              </w:rPr>
            </w:pPr>
            <w:r>
              <w:rPr>
                <w:rFonts w:asciiTheme="minorHAnsi" w:hAnsiTheme="minorHAnsi"/>
                <w:sz w:val="26"/>
                <w:szCs w:val="26"/>
              </w:rPr>
              <w:t>À déterminer</w:t>
            </w:r>
          </w:p>
          <w:p w14:paraId="1099D2BF" w14:textId="10BD5B0B" w:rsidR="00AF3056" w:rsidRPr="003824BB" w:rsidRDefault="00AF3056" w:rsidP="00BC2CC5">
            <w:pPr>
              <w:spacing w:after="80"/>
              <w:rPr>
                <w:rFonts w:asciiTheme="minorHAnsi" w:hAnsiTheme="minorHAnsi"/>
                <w:sz w:val="26"/>
                <w:szCs w:val="26"/>
              </w:rPr>
            </w:pPr>
          </w:p>
        </w:tc>
      </w:tr>
      <w:tr w:rsidR="00AF3056" w14:paraId="4B76A5E9" w14:textId="77777777" w:rsidTr="32EB1EB5">
        <w:tc>
          <w:tcPr>
            <w:tcW w:w="3545" w:type="dxa"/>
          </w:tcPr>
          <w:p w14:paraId="6AB788E7" w14:textId="58E7DA97" w:rsidR="00AF3056" w:rsidRPr="003824BB" w:rsidRDefault="00AF3056" w:rsidP="00BC2CC5">
            <w:pPr>
              <w:rPr>
                <w:rFonts w:asciiTheme="minorHAnsi" w:hAnsiTheme="minorHAnsi"/>
                <w:sz w:val="26"/>
                <w:szCs w:val="26"/>
              </w:rPr>
            </w:pPr>
            <w:r w:rsidRPr="003824BB">
              <w:rPr>
                <w:rFonts w:asciiTheme="minorHAnsi" w:hAnsiTheme="minorHAnsi"/>
                <w:sz w:val="26"/>
                <w:szCs w:val="26"/>
              </w:rPr>
              <w:t>Plongeurs:</w:t>
            </w:r>
          </w:p>
        </w:tc>
        <w:tc>
          <w:tcPr>
            <w:tcW w:w="6662" w:type="dxa"/>
          </w:tcPr>
          <w:p w14:paraId="1E0BF304" w14:textId="0EAC3A2D" w:rsidR="00AF3056" w:rsidRPr="006C2390" w:rsidRDefault="00AF3056" w:rsidP="006C2390">
            <w:pPr>
              <w:spacing w:after="80"/>
              <w:rPr>
                <w:rFonts w:asciiTheme="minorHAnsi" w:hAnsiTheme="minorHAnsi"/>
                <w:sz w:val="26"/>
                <w:szCs w:val="26"/>
              </w:rPr>
            </w:pPr>
            <w:r w:rsidRPr="0CF8B138">
              <w:rPr>
                <w:rFonts w:asciiTheme="minorHAnsi" w:hAnsiTheme="minorHAnsi"/>
                <w:sz w:val="26"/>
                <w:szCs w:val="26"/>
              </w:rPr>
              <w:t>Doivent être affilié</w:t>
            </w:r>
            <w:r w:rsidR="00504107" w:rsidRPr="0CF8B138">
              <w:rPr>
                <w:rFonts w:asciiTheme="minorHAnsi" w:hAnsiTheme="minorHAnsi"/>
                <w:sz w:val="26"/>
                <w:szCs w:val="26"/>
              </w:rPr>
              <w:t xml:space="preserve"> </w:t>
            </w:r>
            <w:r w:rsidRPr="0CF8B138">
              <w:rPr>
                <w:rFonts w:asciiTheme="minorHAnsi" w:hAnsiTheme="minorHAnsi"/>
                <w:sz w:val="26"/>
                <w:szCs w:val="26"/>
              </w:rPr>
              <w:t xml:space="preserve">à Plongeon Québec au minimum plongeur récréatif assuré, </w:t>
            </w:r>
            <w:r w:rsidRPr="006C2390">
              <w:rPr>
                <w:rFonts w:asciiTheme="minorHAnsi" w:hAnsiTheme="minorHAnsi"/>
                <w:sz w:val="26"/>
                <w:szCs w:val="26"/>
              </w:rPr>
              <w:t xml:space="preserve">mais </w:t>
            </w:r>
            <w:r w:rsidRPr="006C2390">
              <w:rPr>
                <w:rFonts w:asciiTheme="minorHAnsi" w:hAnsiTheme="minorHAnsi"/>
                <w:b/>
                <w:sz w:val="26"/>
                <w:szCs w:val="26"/>
              </w:rPr>
              <w:t>si sélectionnés pour la finale les athlètes devront s’affilier niveau espoir ou provincial</w:t>
            </w:r>
            <w:r w:rsidR="00504107" w:rsidRPr="006C2390">
              <w:rPr>
                <w:rFonts w:asciiTheme="minorHAnsi" w:hAnsiTheme="minorHAnsi"/>
                <w:b/>
                <w:sz w:val="26"/>
                <w:szCs w:val="26"/>
              </w:rPr>
              <w:t xml:space="preserve"> au plus tard le 1</w:t>
            </w:r>
            <w:r w:rsidR="00504107" w:rsidRPr="006C2390">
              <w:rPr>
                <w:rFonts w:asciiTheme="minorHAnsi" w:hAnsiTheme="minorHAnsi"/>
                <w:b/>
                <w:sz w:val="26"/>
                <w:szCs w:val="26"/>
                <w:vertAlign w:val="superscript"/>
              </w:rPr>
              <w:t>er</w:t>
            </w:r>
            <w:r w:rsidR="00504107" w:rsidRPr="006C2390">
              <w:rPr>
                <w:rFonts w:asciiTheme="minorHAnsi" w:hAnsiTheme="minorHAnsi"/>
                <w:b/>
                <w:sz w:val="26"/>
                <w:szCs w:val="26"/>
              </w:rPr>
              <w:t xml:space="preserve"> février 20</w:t>
            </w:r>
            <w:r w:rsidR="004A48FA">
              <w:rPr>
                <w:rFonts w:asciiTheme="minorHAnsi" w:hAnsiTheme="minorHAnsi"/>
                <w:b/>
                <w:sz w:val="26"/>
                <w:szCs w:val="26"/>
              </w:rPr>
              <w:t>2</w:t>
            </w:r>
            <w:r w:rsidR="002D164C">
              <w:rPr>
                <w:rFonts w:asciiTheme="minorHAnsi" w:hAnsiTheme="minorHAnsi"/>
                <w:b/>
                <w:sz w:val="26"/>
                <w:szCs w:val="26"/>
              </w:rPr>
              <w:t>4</w:t>
            </w:r>
          </w:p>
        </w:tc>
      </w:tr>
      <w:tr w:rsidR="00AF3056" w14:paraId="1602DF7A" w14:textId="77777777" w:rsidTr="32EB1EB5">
        <w:tc>
          <w:tcPr>
            <w:tcW w:w="3545" w:type="dxa"/>
          </w:tcPr>
          <w:p w14:paraId="286869E3" w14:textId="51B9BD67" w:rsidR="00AF3056" w:rsidRPr="003824BB" w:rsidRDefault="00AF3056" w:rsidP="00BC2CC5">
            <w:pPr>
              <w:rPr>
                <w:rFonts w:asciiTheme="minorHAnsi" w:hAnsiTheme="minorHAnsi"/>
                <w:sz w:val="26"/>
                <w:szCs w:val="26"/>
              </w:rPr>
            </w:pPr>
            <w:r w:rsidRPr="003824BB">
              <w:rPr>
                <w:rFonts w:asciiTheme="minorHAnsi" w:hAnsiTheme="minorHAnsi"/>
                <w:sz w:val="26"/>
                <w:szCs w:val="26"/>
              </w:rPr>
              <w:t>Entraîneurs:</w:t>
            </w:r>
            <w:r w:rsidRPr="003824BB">
              <w:rPr>
                <w:rFonts w:asciiTheme="minorHAnsi" w:hAnsiTheme="minorHAnsi"/>
                <w:sz w:val="26"/>
                <w:szCs w:val="26"/>
              </w:rPr>
              <w:tab/>
            </w:r>
          </w:p>
        </w:tc>
        <w:tc>
          <w:tcPr>
            <w:tcW w:w="6662" w:type="dxa"/>
          </w:tcPr>
          <w:p w14:paraId="48B2FF8F" w14:textId="5F06312F" w:rsidR="00AF3056" w:rsidRPr="003824BB" w:rsidRDefault="00AF3056" w:rsidP="00BC2CC5">
            <w:pPr>
              <w:spacing w:after="80"/>
              <w:rPr>
                <w:rFonts w:asciiTheme="minorHAnsi" w:hAnsiTheme="minorHAnsi"/>
                <w:sz w:val="26"/>
                <w:szCs w:val="26"/>
              </w:rPr>
            </w:pPr>
            <w:r w:rsidRPr="003824BB">
              <w:rPr>
                <w:rFonts w:asciiTheme="minorHAnsi" w:hAnsiTheme="minorHAnsi"/>
                <w:sz w:val="26"/>
                <w:szCs w:val="26"/>
              </w:rPr>
              <w:t>Doivent être au minimum instructeur Certifié</w:t>
            </w:r>
          </w:p>
        </w:tc>
      </w:tr>
      <w:tr w:rsidR="00AF3056" w14:paraId="0762C697" w14:textId="77777777" w:rsidTr="000652AF">
        <w:trPr>
          <w:trHeight w:val="1263"/>
        </w:trPr>
        <w:tc>
          <w:tcPr>
            <w:tcW w:w="3545" w:type="dxa"/>
          </w:tcPr>
          <w:p w14:paraId="0D763325" w14:textId="7740CC3F" w:rsidR="00AF3056" w:rsidRPr="003824BB" w:rsidRDefault="00AF3056" w:rsidP="00BC2CC5">
            <w:pPr>
              <w:rPr>
                <w:rFonts w:asciiTheme="minorHAnsi" w:hAnsiTheme="minorHAnsi"/>
                <w:sz w:val="26"/>
                <w:szCs w:val="26"/>
              </w:rPr>
            </w:pPr>
            <w:r w:rsidRPr="003824BB">
              <w:rPr>
                <w:rFonts w:asciiTheme="minorHAnsi" w:hAnsiTheme="minorHAnsi"/>
                <w:sz w:val="26"/>
                <w:szCs w:val="26"/>
              </w:rPr>
              <w:t>Inscription:</w:t>
            </w:r>
          </w:p>
        </w:tc>
        <w:tc>
          <w:tcPr>
            <w:tcW w:w="6662" w:type="dxa"/>
          </w:tcPr>
          <w:p w14:paraId="0A94BEA7" w14:textId="3A4D4E84" w:rsidR="000652AF" w:rsidRPr="00D367F8" w:rsidRDefault="00AF3056" w:rsidP="00D367F8">
            <w:pPr>
              <w:spacing w:before="40"/>
              <w:ind w:left="34"/>
              <w:rPr>
                <w:rFonts w:asciiTheme="minorHAnsi" w:hAnsiTheme="minorHAnsi"/>
                <w:color w:val="0000FF"/>
                <w:sz w:val="26"/>
                <w:szCs w:val="26"/>
                <w:u w:val="single"/>
              </w:rPr>
            </w:pPr>
            <w:r w:rsidRPr="003824BB">
              <w:rPr>
                <w:rFonts w:asciiTheme="minorHAnsi" w:hAnsiTheme="minorHAnsi"/>
                <w:sz w:val="26"/>
                <w:szCs w:val="26"/>
              </w:rPr>
              <w:t xml:space="preserve">Faire parvenir le formulaire d’inscription par courriel à   </w:t>
            </w:r>
            <w:hyperlink r:id="rId12" w:history="1">
              <w:r w:rsidR="004A48FA" w:rsidRPr="008C0A47">
                <w:rPr>
                  <w:rStyle w:val="Lienhypertexte"/>
                  <w:rFonts w:asciiTheme="minorHAnsi" w:hAnsiTheme="minorHAnsi"/>
                  <w:sz w:val="26"/>
                  <w:szCs w:val="26"/>
                </w:rPr>
                <w:t>info@cpvd.ca</w:t>
              </w:r>
            </w:hyperlink>
          </w:p>
        </w:tc>
      </w:tr>
    </w:tbl>
    <w:p w14:paraId="1290C5A0" w14:textId="77777777" w:rsidR="006E1936" w:rsidRPr="00B35E03" w:rsidRDefault="006E1936" w:rsidP="00CF51DC">
      <w:pPr>
        <w:rPr>
          <w:rFonts w:asciiTheme="minorHAnsi" w:hAnsiTheme="minorHAnsi"/>
          <w:sz w:val="16"/>
          <w:szCs w:val="16"/>
          <w:lang w:val="fr-CA"/>
        </w:rPr>
      </w:pPr>
    </w:p>
    <w:tbl>
      <w:tblPr>
        <w:tblStyle w:val="Grilledutableau"/>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97"/>
      </w:tblGrid>
      <w:tr w:rsidR="00FD0D93" w14:paraId="1609310A" w14:textId="77777777" w:rsidTr="00266538">
        <w:tc>
          <w:tcPr>
            <w:tcW w:w="3510" w:type="dxa"/>
          </w:tcPr>
          <w:p w14:paraId="2FF9252E" w14:textId="0BE8884C" w:rsidR="00FD0D93" w:rsidRPr="006C2390" w:rsidRDefault="00FD0D93" w:rsidP="00BC2CC5">
            <w:pPr>
              <w:rPr>
                <w:rFonts w:asciiTheme="minorHAnsi" w:hAnsiTheme="minorHAnsi"/>
                <w:sz w:val="26"/>
                <w:szCs w:val="26"/>
                <w:lang w:val="fr-CA"/>
              </w:rPr>
            </w:pPr>
            <w:r w:rsidRPr="006C2390">
              <w:rPr>
                <w:rFonts w:asciiTheme="minorHAnsi" w:hAnsiTheme="minorHAnsi"/>
                <w:sz w:val="26"/>
                <w:szCs w:val="26"/>
              </w:rPr>
              <w:t>Date limite d’inscription:</w:t>
            </w:r>
          </w:p>
        </w:tc>
        <w:tc>
          <w:tcPr>
            <w:tcW w:w="6697" w:type="dxa"/>
            <w:shd w:val="clear" w:color="auto" w:fill="auto"/>
          </w:tcPr>
          <w:p w14:paraId="04143385" w14:textId="445BE51C" w:rsidR="00FD0D93" w:rsidRPr="006C2390" w:rsidRDefault="0098622E" w:rsidP="006C2390">
            <w:pPr>
              <w:spacing w:after="80"/>
              <w:rPr>
                <w:rFonts w:asciiTheme="minorHAnsi" w:hAnsiTheme="minorHAnsi"/>
                <w:sz w:val="26"/>
                <w:szCs w:val="26"/>
                <w:lang w:val="fr-CA"/>
              </w:rPr>
            </w:pPr>
            <w:r>
              <w:rPr>
                <w:rFonts w:asciiTheme="minorHAnsi" w:hAnsiTheme="minorHAnsi"/>
                <w:b/>
                <w:bCs/>
                <w:color w:val="FF0000"/>
                <w:sz w:val="26"/>
                <w:szCs w:val="26"/>
                <w:u w:val="single"/>
              </w:rPr>
              <w:t>21</w:t>
            </w:r>
            <w:r w:rsidR="00266538" w:rsidRPr="00266538">
              <w:rPr>
                <w:rFonts w:asciiTheme="minorHAnsi" w:hAnsiTheme="minorHAnsi"/>
                <w:b/>
                <w:bCs/>
                <w:color w:val="FF0000"/>
                <w:sz w:val="26"/>
                <w:szCs w:val="26"/>
                <w:u w:val="single"/>
              </w:rPr>
              <w:t xml:space="preserve"> janvier</w:t>
            </w:r>
            <w:r w:rsidR="00FD0D93" w:rsidRPr="00266538">
              <w:rPr>
                <w:rFonts w:asciiTheme="minorHAnsi" w:hAnsiTheme="minorHAnsi"/>
                <w:b/>
                <w:bCs/>
                <w:color w:val="FF0000"/>
                <w:sz w:val="26"/>
                <w:szCs w:val="26"/>
                <w:u w:val="single"/>
              </w:rPr>
              <w:t xml:space="preserve"> 20</w:t>
            </w:r>
            <w:r w:rsidR="00024D06" w:rsidRPr="00266538">
              <w:rPr>
                <w:rFonts w:asciiTheme="minorHAnsi" w:hAnsiTheme="minorHAnsi"/>
                <w:b/>
                <w:bCs/>
                <w:color w:val="FF0000"/>
                <w:sz w:val="26"/>
                <w:szCs w:val="26"/>
                <w:u w:val="single"/>
              </w:rPr>
              <w:t>2</w:t>
            </w:r>
            <w:r w:rsidR="00266538" w:rsidRPr="00266538">
              <w:rPr>
                <w:rFonts w:asciiTheme="minorHAnsi" w:hAnsiTheme="minorHAnsi"/>
                <w:b/>
                <w:bCs/>
                <w:color w:val="FF0000"/>
                <w:sz w:val="26"/>
                <w:szCs w:val="26"/>
                <w:u w:val="single"/>
              </w:rPr>
              <w:t>4</w:t>
            </w:r>
          </w:p>
        </w:tc>
      </w:tr>
      <w:tr w:rsidR="00FD0D93" w14:paraId="7A5515F1" w14:textId="77777777" w:rsidTr="0CF8B138">
        <w:tc>
          <w:tcPr>
            <w:tcW w:w="3510" w:type="dxa"/>
          </w:tcPr>
          <w:p w14:paraId="79AAF730" w14:textId="72C18560" w:rsidR="00FD0D93" w:rsidRPr="006C2390" w:rsidRDefault="00FD0D93" w:rsidP="00BC2CC5">
            <w:pPr>
              <w:rPr>
                <w:rFonts w:asciiTheme="minorHAnsi" w:hAnsiTheme="minorHAnsi"/>
                <w:sz w:val="26"/>
                <w:szCs w:val="26"/>
                <w:lang w:val="fr-CA"/>
              </w:rPr>
            </w:pPr>
            <w:r w:rsidRPr="006C2390">
              <w:rPr>
                <w:rFonts w:asciiTheme="minorHAnsi" w:hAnsiTheme="minorHAnsi"/>
                <w:sz w:val="26"/>
                <w:szCs w:val="26"/>
              </w:rPr>
              <w:t xml:space="preserve">Paiement:      </w:t>
            </w:r>
          </w:p>
        </w:tc>
        <w:tc>
          <w:tcPr>
            <w:tcW w:w="6697" w:type="dxa"/>
          </w:tcPr>
          <w:p w14:paraId="2ED9F33C" w14:textId="6F616E30" w:rsidR="00FD0D93" w:rsidRDefault="00FD0D93" w:rsidP="006C2390">
            <w:pPr>
              <w:spacing w:before="40" w:after="80"/>
              <w:rPr>
                <w:rFonts w:asciiTheme="minorHAnsi" w:hAnsiTheme="minorHAnsi"/>
                <w:sz w:val="26"/>
                <w:szCs w:val="26"/>
                <w:lang w:val="fr-CA"/>
              </w:rPr>
            </w:pPr>
            <w:r w:rsidRPr="003824BB">
              <w:rPr>
                <w:rFonts w:asciiTheme="minorHAnsi" w:hAnsiTheme="minorHAnsi"/>
                <w:sz w:val="26"/>
                <w:szCs w:val="26"/>
              </w:rPr>
              <w:t>Faire le chèque au nom de </w:t>
            </w:r>
            <w:r w:rsidRPr="000652AF">
              <w:rPr>
                <w:rFonts w:asciiTheme="minorHAnsi" w:hAnsiTheme="minorHAnsi"/>
                <w:sz w:val="24"/>
                <w:szCs w:val="24"/>
                <w:u w:val="single"/>
              </w:rPr>
              <w:t>: Club de P</w:t>
            </w:r>
            <w:r w:rsidRPr="000652AF">
              <w:rPr>
                <w:rFonts w:asciiTheme="minorHAnsi" w:hAnsiTheme="minorHAnsi"/>
                <w:color w:val="000000"/>
                <w:sz w:val="24"/>
                <w:szCs w:val="24"/>
                <w:u w:val="single"/>
              </w:rPr>
              <w:t>longeon Vaudreuil-Dorion</w:t>
            </w:r>
          </w:p>
        </w:tc>
      </w:tr>
      <w:tr w:rsidR="00FD0D93" w14:paraId="504F643F" w14:textId="77777777" w:rsidTr="0CF8B138">
        <w:tc>
          <w:tcPr>
            <w:tcW w:w="3510" w:type="dxa"/>
          </w:tcPr>
          <w:p w14:paraId="2C244FF8" w14:textId="265C2461" w:rsidR="00FD0D93" w:rsidRPr="006C2390" w:rsidRDefault="00FD0D93" w:rsidP="006C2390">
            <w:pPr>
              <w:spacing w:before="40"/>
              <w:rPr>
                <w:rFonts w:asciiTheme="minorHAnsi" w:hAnsiTheme="minorHAnsi"/>
                <w:sz w:val="26"/>
                <w:szCs w:val="26"/>
                <w:lang w:val="fr-CA"/>
              </w:rPr>
            </w:pPr>
            <w:r w:rsidRPr="006C2390">
              <w:rPr>
                <w:rFonts w:asciiTheme="minorHAnsi" w:hAnsiTheme="minorHAnsi"/>
                <w:sz w:val="26"/>
                <w:szCs w:val="26"/>
              </w:rPr>
              <w:t>Feuilles de plongeon</w:t>
            </w:r>
            <w:r w:rsidR="00B35E03">
              <w:rPr>
                <w:rFonts w:asciiTheme="minorHAnsi" w:hAnsiTheme="minorHAnsi"/>
                <w:sz w:val="26"/>
                <w:szCs w:val="26"/>
              </w:rPr>
              <w:t>s</w:t>
            </w:r>
            <w:r w:rsidRPr="006C2390">
              <w:rPr>
                <w:rFonts w:asciiTheme="minorHAnsi" w:hAnsiTheme="minorHAnsi"/>
                <w:sz w:val="26"/>
                <w:szCs w:val="26"/>
              </w:rPr>
              <w:t>:</w:t>
            </w:r>
          </w:p>
        </w:tc>
        <w:tc>
          <w:tcPr>
            <w:tcW w:w="6697" w:type="dxa"/>
          </w:tcPr>
          <w:p w14:paraId="081CB4C3" w14:textId="154FE7CA" w:rsidR="00FD0D93" w:rsidRPr="00FD0D93" w:rsidRDefault="00FD0D93" w:rsidP="006C2390">
            <w:pPr>
              <w:spacing w:before="40" w:after="80"/>
              <w:jc w:val="both"/>
              <w:rPr>
                <w:rFonts w:asciiTheme="minorHAnsi" w:hAnsiTheme="minorHAnsi"/>
                <w:sz w:val="26"/>
                <w:szCs w:val="26"/>
                <w:u w:val="single"/>
              </w:rPr>
            </w:pPr>
            <w:r w:rsidRPr="003824BB">
              <w:rPr>
                <w:rFonts w:asciiTheme="minorHAnsi" w:hAnsiTheme="minorHAnsi"/>
                <w:sz w:val="26"/>
                <w:szCs w:val="26"/>
              </w:rPr>
              <w:t xml:space="preserve">Les feuilles devront être </w:t>
            </w:r>
            <w:r w:rsidR="00031C1D" w:rsidRPr="003824BB">
              <w:rPr>
                <w:rFonts w:asciiTheme="minorHAnsi" w:hAnsiTheme="minorHAnsi"/>
                <w:sz w:val="26"/>
                <w:szCs w:val="26"/>
              </w:rPr>
              <w:t>émis</w:t>
            </w:r>
            <w:r w:rsidR="00031C1D">
              <w:rPr>
                <w:rFonts w:asciiTheme="minorHAnsi" w:hAnsiTheme="minorHAnsi"/>
                <w:sz w:val="26"/>
                <w:szCs w:val="26"/>
              </w:rPr>
              <w:t>es</w:t>
            </w:r>
            <w:r w:rsidRPr="003824BB">
              <w:rPr>
                <w:rFonts w:asciiTheme="minorHAnsi" w:hAnsiTheme="minorHAnsi"/>
                <w:sz w:val="26"/>
                <w:szCs w:val="26"/>
              </w:rPr>
              <w:t xml:space="preserve"> par le</w:t>
            </w:r>
            <w:r>
              <w:rPr>
                <w:rFonts w:asciiTheme="minorHAnsi" w:hAnsiTheme="minorHAnsi"/>
                <w:sz w:val="26"/>
                <w:szCs w:val="26"/>
              </w:rPr>
              <w:t xml:space="preserve"> </w:t>
            </w:r>
            <w:r w:rsidRPr="003824BB">
              <w:rPr>
                <w:rFonts w:asciiTheme="minorHAnsi" w:hAnsiTheme="minorHAnsi"/>
                <w:sz w:val="26"/>
                <w:szCs w:val="26"/>
              </w:rPr>
              <w:t xml:space="preserve">générateur de feuilles   </w:t>
            </w:r>
            <w:r w:rsidRPr="003824BB">
              <w:rPr>
                <w:rFonts w:asciiTheme="minorHAnsi" w:hAnsiTheme="minorHAnsi"/>
                <w:b/>
                <w:sz w:val="26"/>
                <w:szCs w:val="26"/>
              </w:rPr>
              <w:t>Rezman</w:t>
            </w:r>
            <w:r w:rsidRPr="003824BB">
              <w:rPr>
                <w:rFonts w:asciiTheme="minorHAnsi" w:hAnsiTheme="minorHAnsi"/>
                <w:sz w:val="26"/>
                <w:szCs w:val="26"/>
              </w:rPr>
              <w:t xml:space="preserve"> </w:t>
            </w:r>
            <w:r w:rsidR="00031C1D" w:rsidRPr="003824BB">
              <w:rPr>
                <w:rFonts w:asciiTheme="minorHAnsi" w:hAnsiTheme="minorHAnsi"/>
                <w:sz w:val="26"/>
                <w:szCs w:val="26"/>
              </w:rPr>
              <w:t xml:space="preserve">. </w:t>
            </w:r>
            <w:r w:rsidR="00031C1D">
              <w:rPr>
                <w:rFonts w:asciiTheme="minorHAnsi" w:hAnsiTheme="minorHAnsi"/>
                <w:sz w:val="26"/>
                <w:szCs w:val="26"/>
              </w:rPr>
              <w:t>(</w:t>
            </w:r>
            <w:hyperlink r:id="rId13" w:history="1">
              <w:r w:rsidR="00031C1D" w:rsidRPr="00031C1D">
                <w:rPr>
                  <w:rStyle w:val="Lienhypertexte"/>
                  <w:rFonts w:asciiTheme="minorHAnsi" w:hAnsiTheme="minorHAnsi"/>
                  <w:sz w:val="26"/>
                  <w:szCs w:val="26"/>
                </w:rPr>
                <w:t>Téléchargement</w:t>
              </w:r>
            </w:hyperlink>
            <w:r w:rsidR="00031C1D" w:rsidRPr="003824BB">
              <w:rPr>
                <w:rFonts w:asciiTheme="minorHAnsi" w:hAnsiTheme="minorHAnsi"/>
                <w:sz w:val="26"/>
                <w:szCs w:val="26"/>
              </w:rPr>
              <w:t xml:space="preserve"> </w:t>
            </w:r>
            <w:r w:rsidR="00031C1D">
              <w:rPr>
                <w:rFonts w:asciiTheme="minorHAnsi" w:hAnsiTheme="minorHAnsi"/>
                <w:sz w:val="26"/>
                <w:szCs w:val="26"/>
              </w:rPr>
              <w:t>)</w:t>
            </w:r>
            <w:r w:rsidRPr="003824BB">
              <w:rPr>
                <w:rFonts w:asciiTheme="minorHAnsi" w:hAnsiTheme="minorHAnsi"/>
                <w:sz w:val="26"/>
                <w:szCs w:val="26"/>
              </w:rPr>
              <w:t xml:space="preserve">au plus tard le </w:t>
            </w:r>
            <w:r w:rsidR="0098622E">
              <w:rPr>
                <w:rFonts w:asciiTheme="minorHAnsi" w:hAnsiTheme="minorHAnsi"/>
                <w:color w:val="FF0000"/>
                <w:sz w:val="26"/>
                <w:szCs w:val="26"/>
              </w:rPr>
              <w:t>24</w:t>
            </w:r>
            <w:r w:rsidRPr="003824BB">
              <w:rPr>
                <w:rFonts w:asciiTheme="minorHAnsi" w:hAnsiTheme="minorHAnsi"/>
                <w:color w:val="FF0000"/>
                <w:sz w:val="26"/>
                <w:szCs w:val="26"/>
              </w:rPr>
              <w:t xml:space="preserve"> </w:t>
            </w:r>
            <w:r w:rsidR="00266538">
              <w:rPr>
                <w:rFonts w:asciiTheme="minorHAnsi" w:hAnsiTheme="minorHAnsi"/>
                <w:color w:val="FF0000"/>
                <w:sz w:val="26"/>
                <w:szCs w:val="26"/>
              </w:rPr>
              <w:t>janvier</w:t>
            </w:r>
            <w:r w:rsidRPr="003824BB">
              <w:rPr>
                <w:rFonts w:asciiTheme="minorHAnsi" w:hAnsiTheme="minorHAnsi"/>
                <w:sz w:val="26"/>
                <w:szCs w:val="26"/>
              </w:rPr>
              <w:t xml:space="preserve">. </w:t>
            </w:r>
            <w:r w:rsidR="00031C1D">
              <w:rPr>
                <w:rFonts w:asciiTheme="minorHAnsi" w:hAnsiTheme="minorHAnsi"/>
                <w:sz w:val="26"/>
                <w:szCs w:val="26"/>
              </w:rPr>
              <w:t>e</w:t>
            </w:r>
            <w:r w:rsidRPr="003824BB">
              <w:rPr>
                <w:rFonts w:asciiTheme="minorHAnsi" w:hAnsiTheme="minorHAnsi"/>
                <w:sz w:val="26"/>
                <w:szCs w:val="26"/>
              </w:rPr>
              <w:t>t envoyé</w:t>
            </w:r>
            <w:r w:rsidR="00031C1D">
              <w:rPr>
                <w:rFonts w:asciiTheme="minorHAnsi" w:hAnsiTheme="minorHAnsi"/>
                <w:sz w:val="26"/>
                <w:szCs w:val="26"/>
              </w:rPr>
              <w:t>es</w:t>
            </w:r>
            <w:r w:rsidRPr="003824BB">
              <w:rPr>
                <w:rFonts w:asciiTheme="minorHAnsi" w:hAnsiTheme="minorHAnsi"/>
                <w:sz w:val="26"/>
                <w:szCs w:val="26"/>
              </w:rPr>
              <w:t xml:space="preserve"> par courriel à </w:t>
            </w:r>
            <w:hyperlink r:id="rId14" w:history="1">
              <w:r w:rsidR="00A27A6C" w:rsidRPr="008C0A47">
                <w:rPr>
                  <w:rStyle w:val="Lienhypertexte"/>
                  <w:rFonts w:asciiTheme="minorHAnsi" w:hAnsiTheme="minorHAnsi"/>
                  <w:sz w:val="26"/>
                  <w:szCs w:val="26"/>
                </w:rPr>
                <w:t>info@cpvd.ca</w:t>
              </w:r>
            </w:hyperlink>
            <w:r w:rsidRPr="003824BB">
              <w:rPr>
                <w:rFonts w:asciiTheme="minorHAnsi" w:hAnsiTheme="minorHAnsi"/>
                <w:sz w:val="26"/>
                <w:szCs w:val="26"/>
              </w:rPr>
              <w:t xml:space="preserve"> </w:t>
            </w:r>
          </w:p>
        </w:tc>
      </w:tr>
      <w:tr w:rsidR="00FD0D93" w14:paraId="4A876B1E" w14:textId="77777777" w:rsidTr="0CF8B138">
        <w:tc>
          <w:tcPr>
            <w:tcW w:w="3510" w:type="dxa"/>
          </w:tcPr>
          <w:p w14:paraId="10C5A2B3" w14:textId="78E5F43D" w:rsidR="00FD0D93" w:rsidRPr="006C2390" w:rsidRDefault="00FD0D93" w:rsidP="006C2390">
            <w:pPr>
              <w:spacing w:before="20"/>
              <w:rPr>
                <w:rFonts w:asciiTheme="minorHAnsi" w:hAnsiTheme="minorHAnsi"/>
                <w:sz w:val="26"/>
                <w:szCs w:val="26"/>
                <w:lang w:val="fr-CA"/>
              </w:rPr>
            </w:pPr>
            <w:r w:rsidRPr="006C2390">
              <w:rPr>
                <w:rFonts w:asciiTheme="minorHAnsi" w:hAnsiTheme="minorHAnsi"/>
                <w:sz w:val="26"/>
                <w:szCs w:val="26"/>
              </w:rPr>
              <w:t>Frais d’inscription:</w:t>
            </w:r>
          </w:p>
        </w:tc>
        <w:tc>
          <w:tcPr>
            <w:tcW w:w="6697" w:type="dxa"/>
          </w:tcPr>
          <w:p w14:paraId="08FF7064" w14:textId="15CE4C91" w:rsidR="00FD0D93" w:rsidRDefault="00FD0D93" w:rsidP="006C2390">
            <w:pPr>
              <w:spacing w:before="20" w:after="80"/>
              <w:rPr>
                <w:rFonts w:asciiTheme="minorHAnsi" w:hAnsiTheme="minorHAnsi"/>
                <w:sz w:val="26"/>
                <w:szCs w:val="26"/>
                <w:lang w:val="fr-CA"/>
              </w:rPr>
            </w:pPr>
            <w:r w:rsidRPr="006961D8">
              <w:rPr>
                <w:rFonts w:asciiTheme="minorHAnsi" w:hAnsiTheme="minorHAnsi"/>
                <w:sz w:val="26"/>
                <w:szCs w:val="26"/>
              </w:rPr>
              <w:t>2</w:t>
            </w:r>
            <w:r w:rsidR="00B35E03" w:rsidRPr="006961D8">
              <w:rPr>
                <w:rFonts w:asciiTheme="minorHAnsi" w:hAnsiTheme="minorHAnsi"/>
                <w:sz w:val="26"/>
                <w:szCs w:val="26"/>
              </w:rPr>
              <w:t>5</w:t>
            </w:r>
            <w:r w:rsidRPr="006961D8">
              <w:rPr>
                <w:rFonts w:asciiTheme="minorHAnsi" w:hAnsiTheme="minorHAnsi"/>
                <w:sz w:val="26"/>
                <w:szCs w:val="26"/>
              </w:rPr>
              <w:t xml:space="preserve"> $ par athlète peu importe le nombre d’épreuve</w:t>
            </w:r>
          </w:p>
        </w:tc>
      </w:tr>
      <w:tr w:rsidR="00FD0D93" w14:paraId="446BDAF1" w14:textId="77777777" w:rsidTr="0CF8B138">
        <w:tc>
          <w:tcPr>
            <w:tcW w:w="3510" w:type="dxa"/>
          </w:tcPr>
          <w:p w14:paraId="300AA538" w14:textId="28D7D195" w:rsidR="00FD0D93" w:rsidRPr="006C2390" w:rsidRDefault="00FD0D93" w:rsidP="00BC2CC5">
            <w:pPr>
              <w:rPr>
                <w:rFonts w:asciiTheme="minorHAnsi" w:hAnsiTheme="minorHAnsi"/>
                <w:sz w:val="26"/>
                <w:szCs w:val="26"/>
              </w:rPr>
            </w:pPr>
            <w:r w:rsidRPr="006C2390">
              <w:rPr>
                <w:rFonts w:asciiTheme="minorHAnsi" w:hAnsiTheme="minorHAnsi"/>
                <w:sz w:val="26"/>
                <w:szCs w:val="26"/>
              </w:rPr>
              <w:t>Récompenses:</w:t>
            </w:r>
          </w:p>
        </w:tc>
        <w:tc>
          <w:tcPr>
            <w:tcW w:w="6697" w:type="dxa"/>
          </w:tcPr>
          <w:p w14:paraId="2A5B0430" w14:textId="77777777" w:rsidR="00FD0D93" w:rsidRPr="003824BB" w:rsidRDefault="00FD0D93" w:rsidP="006C2390">
            <w:pPr>
              <w:spacing w:before="20"/>
              <w:ind w:left="3538" w:hanging="3538"/>
              <w:rPr>
                <w:rFonts w:asciiTheme="minorHAnsi" w:hAnsiTheme="minorHAnsi"/>
                <w:sz w:val="26"/>
                <w:szCs w:val="26"/>
              </w:rPr>
            </w:pPr>
            <w:r w:rsidRPr="003824BB">
              <w:rPr>
                <w:rFonts w:asciiTheme="minorHAnsi" w:hAnsiTheme="minorHAnsi"/>
                <w:sz w:val="26"/>
                <w:szCs w:val="26"/>
              </w:rPr>
              <w:t>-Médailles aux 1</w:t>
            </w:r>
            <w:r w:rsidRPr="003824BB">
              <w:rPr>
                <w:rFonts w:asciiTheme="minorHAnsi" w:hAnsiTheme="minorHAnsi"/>
                <w:sz w:val="26"/>
                <w:szCs w:val="26"/>
                <w:vertAlign w:val="superscript"/>
              </w:rPr>
              <w:t>er</w:t>
            </w:r>
            <w:r w:rsidRPr="003824BB">
              <w:rPr>
                <w:rFonts w:asciiTheme="minorHAnsi" w:hAnsiTheme="minorHAnsi"/>
                <w:sz w:val="26"/>
                <w:szCs w:val="26"/>
              </w:rPr>
              <w:t>, 2</w:t>
            </w:r>
            <w:r w:rsidRPr="003824BB">
              <w:rPr>
                <w:rFonts w:asciiTheme="minorHAnsi" w:hAnsiTheme="minorHAnsi"/>
                <w:sz w:val="26"/>
                <w:szCs w:val="26"/>
                <w:vertAlign w:val="superscript"/>
              </w:rPr>
              <w:t>e</w:t>
            </w:r>
            <w:r w:rsidRPr="003824BB">
              <w:rPr>
                <w:rFonts w:asciiTheme="minorHAnsi" w:hAnsiTheme="minorHAnsi"/>
                <w:sz w:val="26"/>
                <w:szCs w:val="26"/>
              </w:rPr>
              <w:t>, 3</w:t>
            </w:r>
            <w:r w:rsidRPr="003824BB">
              <w:rPr>
                <w:rFonts w:asciiTheme="minorHAnsi" w:hAnsiTheme="minorHAnsi"/>
                <w:sz w:val="26"/>
                <w:szCs w:val="26"/>
                <w:vertAlign w:val="superscript"/>
              </w:rPr>
              <w:t>e</w:t>
            </w:r>
            <w:r w:rsidRPr="003824BB">
              <w:rPr>
                <w:rFonts w:asciiTheme="minorHAnsi" w:hAnsiTheme="minorHAnsi"/>
                <w:sz w:val="26"/>
                <w:szCs w:val="26"/>
              </w:rPr>
              <w:t xml:space="preserve">  </w:t>
            </w:r>
          </w:p>
          <w:p w14:paraId="23711629" w14:textId="00656773" w:rsidR="00FD0D93" w:rsidRPr="003824BB" w:rsidRDefault="00BC2CC5" w:rsidP="00BC2CC5">
            <w:pPr>
              <w:spacing w:after="80"/>
              <w:rPr>
                <w:rFonts w:asciiTheme="minorHAnsi" w:hAnsiTheme="minorHAnsi"/>
                <w:sz w:val="26"/>
                <w:szCs w:val="26"/>
              </w:rPr>
            </w:pPr>
            <w:r>
              <w:rPr>
                <w:rFonts w:asciiTheme="minorHAnsi" w:hAnsiTheme="minorHAnsi"/>
                <w:sz w:val="26"/>
                <w:szCs w:val="26"/>
              </w:rPr>
              <w:t>-C</w:t>
            </w:r>
            <w:r w:rsidR="00FD0D93" w:rsidRPr="003824BB">
              <w:rPr>
                <w:rFonts w:asciiTheme="minorHAnsi" w:hAnsiTheme="minorHAnsi"/>
                <w:sz w:val="26"/>
                <w:szCs w:val="26"/>
              </w:rPr>
              <w:t>ertificat pour tous les résidents du Sud-ouest</w:t>
            </w:r>
          </w:p>
        </w:tc>
      </w:tr>
    </w:tbl>
    <w:p w14:paraId="0F73536A" w14:textId="7D8B25C7" w:rsidR="00BC2CC5" w:rsidRDefault="00BC2CC5">
      <w:pPr>
        <w:rPr>
          <w:rFonts w:asciiTheme="minorHAnsi" w:hAnsiTheme="minorHAnsi"/>
          <w:sz w:val="26"/>
          <w:szCs w:val="26"/>
        </w:rPr>
      </w:pPr>
      <w:r>
        <w:rPr>
          <w:rFonts w:asciiTheme="minorHAnsi" w:hAnsiTheme="minorHAnsi"/>
          <w:sz w:val="26"/>
          <w:szCs w:val="26"/>
        </w:rPr>
        <w:br w:type="page"/>
      </w:r>
    </w:p>
    <w:p w14:paraId="1E882F60" w14:textId="3A9F61AF" w:rsidR="003824BB" w:rsidRPr="003824BB" w:rsidRDefault="003824BB" w:rsidP="00A932BA">
      <w:pPr>
        <w:rPr>
          <w:rFonts w:asciiTheme="minorHAnsi" w:hAnsiTheme="minorHAnsi"/>
          <w:sz w:val="26"/>
          <w:szCs w:val="26"/>
        </w:rPr>
      </w:pPr>
    </w:p>
    <w:p w14:paraId="3A9630BF" w14:textId="77777777" w:rsidR="009E27E8" w:rsidRPr="009B5E82" w:rsidRDefault="009E27E8" w:rsidP="00AE1DAE">
      <w:pPr>
        <w:jc w:val="center"/>
        <w:rPr>
          <w:rFonts w:asciiTheme="minorHAnsi" w:hAnsiTheme="minorHAnsi"/>
          <w:b/>
          <w:szCs w:val="24"/>
        </w:rPr>
      </w:pPr>
      <w:r w:rsidRPr="009B5E82">
        <w:rPr>
          <w:rFonts w:asciiTheme="minorHAnsi" w:hAnsiTheme="minorHAnsi"/>
          <w:b/>
          <w:sz w:val="32"/>
          <w:szCs w:val="24"/>
        </w:rPr>
        <w:t>Règlements et restrictions</w:t>
      </w:r>
    </w:p>
    <w:p w14:paraId="0D1ED8DB" w14:textId="77777777" w:rsidR="009B5E82" w:rsidRPr="009B5E82" w:rsidRDefault="009B5E82" w:rsidP="00AE1DAE">
      <w:pPr>
        <w:jc w:val="center"/>
        <w:rPr>
          <w:rFonts w:asciiTheme="minorHAnsi" w:hAnsiTheme="minorHAnsi"/>
          <w:b/>
          <w:sz w:val="16"/>
          <w:szCs w:val="24"/>
        </w:rPr>
      </w:pP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51"/>
        <w:gridCol w:w="2303"/>
        <w:gridCol w:w="567"/>
        <w:gridCol w:w="1098"/>
        <w:gridCol w:w="1098"/>
        <w:gridCol w:w="1453"/>
        <w:gridCol w:w="956"/>
      </w:tblGrid>
      <w:tr w:rsidR="00D6472E" w:rsidRPr="003824BB" w14:paraId="22901EA5" w14:textId="77777777" w:rsidTr="006C2390">
        <w:trPr>
          <w:trHeight w:val="360"/>
          <w:jc w:val="center"/>
        </w:trPr>
        <w:tc>
          <w:tcPr>
            <w:tcW w:w="851" w:type="dxa"/>
            <w:vMerge w:val="restart"/>
            <w:shd w:val="clear" w:color="auto" w:fill="00CCFF"/>
            <w:vAlign w:val="center"/>
          </w:tcPr>
          <w:p w14:paraId="2ED8EACD" w14:textId="77777777" w:rsidR="00D6472E" w:rsidRPr="006C2390" w:rsidRDefault="00D6472E">
            <w:pPr>
              <w:ind w:left="-113" w:right="-113"/>
              <w:jc w:val="center"/>
              <w:rPr>
                <w:rFonts w:asciiTheme="minorHAnsi" w:hAnsiTheme="minorHAnsi"/>
                <w:sz w:val="26"/>
                <w:szCs w:val="26"/>
              </w:rPr>
            </w:pPr>
            <w:r w:rsidRPr="0CF8B138">
              <w:rPr>
                <w:rFonts w:asciiTheme="minorHAnsi" w:hAnsiTheme="minorHAnsi"/>
                <w:sz w:val="26"/>
                <w:szCs w:val="26"/>
              </w:rPr>
              <w:t>Niveau</w:t>
            </w:r>
          </w:p>
        </w:tc>
        <w:tc>
          <w:tcPr>
            <w:tcW w:w="1951" w:type="dxa"/>
            <w:vMerge w:val="restart"/>
            <w:shd w:val="clear" w:color="auto" w:fill="00CCFF"/>
            <w:vAlign w:val="center"/>
          </w:tcPr>
          <w:p w14:paraId="52B48507" w14:textId="77777777" w:rsidR="00D6472E" w:rsidRPr="003824BB" w:rsidRDefault="00D6472E" w:rsidP="00D6472E">
            <w:pPr>
              <w:jc w:val="center"/>
              <w:rPr>
                <w:rFonts w:asciiTheme="minorHAnsi" w:hAnsiTheme="minorHAnsi"/>
                <w:sz w:val="26"/>
                <w:szCs w:val="26"/>
              </w:rPr>
            </w:pPr>
            <w:r w:rsidRPr="003824BB">
              <w:rPr>
                <w:rFonts w:asciiTheme="minorHAnsi" w:hAnsiTheme="minorHAnsi"/>
                <w:sz w:val="26"/>
                <w:szCs w:val="26"/>
              </w:rPr>
              <w:t>Catégorie d’âge</w:t>
            </w:r>
          </w:p>
          <w:p w14:paraId="72602D1D" w14:textId="452875D1" w:rsidR="00D6472E" w:rsidRPr="006C2390" w:rsidRDefault="00D6472E">
            <w:pPr>
              <w:jc w:val="center"/>
              <w:rPr>
                <w:rFonts w:asciiTheme="minorHAnsi" w:hAnsiTheme="minorHAnsi"/>
                <w:sz w:val="26"/>
                <w:szCs w:val="26"/>
              </w:rPr>
            </w:pPr>
          </w:p>
        </w:tc>
        <w:tc>
          <w:tcPr>
            <w:tcW w:w="2303" w:type="dxa"/>
            <w:vMerge w:val="restart"/>
            <w:shd w:val="clear" w:color="auto" w:fill="00CCFF"/>
            <w:vAlign w:val="center"/>
          </w:tcPr>
          <w:p w14:paraId="6EAFADFD" w14:textId="2335BBD0" w:rsidR="00D6472E" w:rsidRPr="006C2390" w:rsidRDefault="00D6472E">
            <w:pPr>
              <w:jc w:val="center"/>
              <w:rPr>
                <w:rFonts w:asciiTheme="minorHAnsi" w:hAnsiTheme="minorHAnsi"/>
                <w:sz w:val="26"/>
                <w:szCs w:val="26"/>
              </w:rPr>
            </w:pPr>
            <w:r w:rsidRPr="0CF8B138">
              <w:rPr>
                <w:rFonts w:asciiTheme="minorHAnsi" w:hAnsiTheme="minorHAnsi"/>
                <w:sz w:val="26"/>
                <w:szCs w:val="26"/>
              </w:rPr>
              <w:t>Date de naissance</w:t>
            </w:r>
          </w:p>
        </w:tc>
        <w:tc>
          <w:tcPr>
            <w:tcW w:w="2763" w:type="dxa"/>
            <w:gridSpan w:val="3"/>
            <w:shd w:val="clear" w:color="auto" w:fill="00CCFF"/>
            <w:vAlign w:val="center"/>
          </w:tcPr>
          <w:p w14:paraId="64B2B7DF" w14:textId="5F72EEDB" w:rsidR="00D6472E" w:rsidRPr="006C2390" w:rsidRDefault="00D6472E">
            <w:pPr>
              <w:jc w:val="center"/>
              <w:rPr>
                <w:rFonts w:asciiTheme="minorHAnsi" w:hAnsiTheme="minorHAnsi"/>
                <w:sz w:val="26"/>
                <w:szCs w:val="26"/>
              </w:rPr>
            </w:pPr>
            <w:r w:rsidRPr="0CF8B138">
              <w:rPr>
                <w:rFonts w:asciiTheme="minorHAnsi" w:hAnsiTheme="minorHAnsi"/>
                <w:sz w:val="26"/>
                <w:szCs w:val="26"/>
              </w:rPr>
              <w:t xml:space="preserve">Nombre de bases et limite de </w:t>
            </w:r>
            <w:r w:rsidR="009F187D" w:rsidRPr="0CF8B138">
              <w:rPr>
                <w:rFonts w:asciiTheme="minorHAnsi" w:hAnsiTheme="minorHAnsi"/>
                <w:sz w:val="26"/>
                <w:szCs w:val="26"/>
              </w:rPr>
              <w:t>C</w:t>
            </w:r>
            <w:r w:rsidRPr="0CF8B138">
              <w:rPr>
                <w:rFonts w:asciiTheme="minorHAnsi" w:hAnsiTheme="minorHAnsi"/>
                <w:sz w:val="26"/>
                <w:szCs w:val="26"/>
              </w:rPr>
              <w:t>.D.</w:t>
            </w:r>
          </w:p>
        </w:tc>
        <w:tc>
          <w:tcPr>
            <w:tcW w:w="1453" w:type="dxa"/>
            <w:vMerge w:val="restart"/>
            <w:shd w:val="clear" w:color="auto" w:fill="00CCFF"/>
            <w:vAlign w:val="center"/>
          </w:tcPr>
          <w:p w14:paraId="3744D4AF" w14:textId="77777777" w:rsidR="00D6472E" w:rsidRPr="003824BB" w:rsidRDefault="00D6472E" w:rsidP="00BC2CC5">
            <w:pPr>
              <w:ind w:left="-57" w:right="-57"/>
              <w:jc w:val="center"/>
              <w:rPr>
                <w:rFonts w:asciiTheme="minorHAnsi" w:hAnsiTheme="minorHAnsi"/>
                <w:sz w:val="26"/>
                <w:szCs w:val="26"/>
              </w:rPr>
            </w:pPr>
            <w:r w:rsidRPr="003824BB">
              <w:rPr>
                <w:rFonts w:asciiTheme="minorHAnsi" w:hAnsiTheme="minorHAnsi"/>
                <w:sz w:val="26"/>
                <w:szCs w:val="26"/>
              </w:rPr>
              <w:t>Nombre d’optionnels</w:t>
            </w:r>
          </w:p>
        </w:tc>
        <w:tc>
          <w:tcPr>
            <w:tcW w:w="956" w:type="dxa"/>
            <w:vMerge w:val="restart"/>
            <w:shd w:val="clear" w:color="auto" w:fill="00CCFF"/>
            <w:vAlign w:val="center"/>
          </w:tcPr>
          <w:p w14:paraId="669FFBEA" w14:textId="77777777" w:rsidR="00D6472E" w:rsidRPr="003824BB" w:rsidRDefault="00D6472E" w:rsidP="00D6472E">
            <w:pPr>
              <w:jc w:val="center"/>
              <w:rPr>
                <w:rFonts w:asciiTheme="minorHAnsi" w:hAnsiTheme="minorHAnsi"/>
                <w:sz w:val="26"/>
                <w:szCs w:val="26"/>
              </w:rPr>
            </w:pPr>
            <w:r w:rsidRPr="003824BB">
              <w:rPr>
                <w:rFonts w:asciiTheme="minorHAnsi" w:hAnsiTheme="minorHAnsi"/>
                <w:sz w:val="26"/>
                <w:szCs w:val="26"/>
              </w:rPr>
              <w:t>Total</w:t>
            </w:r>
          </w:p>
        </w:tc>
      </w:tr>
      <w:tr w:rsidR="00D6472E" w:rsidRPr="003824BB" w14:paraId="59B8F45B" w14:textId="77777777" w:rsidTr="0CF8B138">
        <w:trPr>
          <w:trHeight w:val="315"/>
          <w:jc w:val="center"/>
        </w:trPr>
        <w:tc>
          <w:tcPr>
            <w:tcW w:w="851" w:type="dxa"/>
            <w:vMerge/>
            <w:shd w:val="clear" w:color="auto" w:fill="00CCFF"/>
          </w:tcPr>
          <w:p w14:paraId="0DF4633B" w14:textId="77777777" w:rsidR="00D6472E" w:rsidRPr="003824BB" w:rsidRDefault="00D6472E" w:rsidP="006F5020">
            <w:pPr>
              <w:jc w:val="center"/>
              <w:rPr>
                <w:rFonts w:asciiTheme="minorHAnsi" w:hAnsiTheme="minorHAnsi"/>
                <w:sz w:val="26"/>
                <w:szCs w:val="26"/>
              </w:rPr>
            </w:pPr>
          </w:p>
        </w:tc>
        <w:tc>
          <w:tcPr>
            <w:tcW w:w="1951" w:type="dxa"/>
            <w:vMerge/>
            <w:shd w:val="clear" w:color="auto" w:fill="00CCFF"/>
          </w:tcPr>
          <w:p w14:paraId="738F8641" w14:textId="77777777" w:rsidR="00D6472E" w:rsidRPr="003824BB" w:rsidRDefault="00D6472E" w:rsidP="006F5020">
            <w:pPr>
              <w:jc w:val="center"/>
              <w:rPr>
                <w:rFonts w:asciiTheme="minorHAnsi" w:hAnsiTheme="minorHAnsi"/>
                <w:sz w:val="26"/>
                <w:szCs w:val="26"/>
              </w:rPr>
            </w:pPr>
          </w:p>
        </w:tc>
        <w:tc>
          <w:tcPr>
            <w:tcW w:w="2303" w:type="dxa"/>
            <w:vMerge/>
            <w:shd w:val="clear" w:color="auto" w:fill="00CCFF"/>
          </w:tcPr>
          <w:p w14:paraId="641E51D0" w14:textId="77777777" w:rsidR="00D6472E" w:rsidRPr="003824BB" w:rsidRDefault="00D6472E" w:rsidP="006F5020">
            <w:pPr>
              <w:jc w:val="center"/>
              <w:rPr>
                <w:rFonts w:asciiTheme="minorHAnsi" w:hAnsiTheme="minorHAnsi"/>
                <w:sz w:val="26"/>
                <w:szCs w:val="26"/>
              </w:rPr>
            </w:pPr>
          </w:p>
        </w:tc>
        <w:tc>
          <w:tcPr>
            <w:tcW w:w="567" w:type="dxa"/>
            <w:shd w:val="clear" w:color="auto" w:fill="00CCFF"/>
          </w:tcPr>
          <w:p w14:paraId="7A358F78" w14:textId="77777777" w:rsidR="00D6472E" w:rsidRPr="003824BB" w:rsidRDefault="00D6472E" w:rsidP="006F5020">
            <w:pPr>
              <w:jc w:val="center"/>
              <w:rPr>
                <w:rFonts w:asciiTheme="minorHAnsi" w:hAnsiTheme="minorHAnsi"/>
                <w:sz w:val="26"/>
                <w:szCs w:val="26"/>
              </w:rPr>
            </w:pPr>
          </w:p>
        </w:tc>
        <w:tc>
          <w:tcPr>
            <w:tcW w:w="1098" w:type="dxa"/>
            <w:shd w:val="clear" w:color="auto" w:fill="00CCFF"/>
          </w:tcPr>
          <w:p w14:paraId="73CDF8E9" w14:textId="77777777" w:rsidR="00D6472E" w:rsidRPr="003824BB" w:rsidRDefault="00D6472E" w:rsidP="006F5020">
            <w:pPr>
              <w:jc w:val="center"/>
              <w:rPr>
                <w:rFonts w:asciiTheme="minorHAnsi" w:hAnsiTheme="minorHAnsi"/>
                <w:sz w:val="26"/>
                <w:szCs w:val="26"/>
              </w:rPr>
            </w:pPr>
            <w:r w:rsidRPr="003824BB">
              <w:rPr>
                <w:rFonts w:asciiTheme="minorHAnsi" w:hAnsiTheme="minorHAnsi"/>
                <w:sz w:val="26"/>
                <w:szCs w:val="26"/>
              </w:rPr>
              <w:t>1m</w:t>
            </w:r>
          </w:p>
        </w:tc>
        <w:tc>
          <w:tcPr>
            <w:tcW w:w="1098" w:type="dxa"/>
            <w:shd w:val="clear" w:color="auto" w:fill="00CCFF"/>
          </w:tcPr>
          <w:p w14:paraId="3FD2E879" w14:textId="77777777" w:rsidR="00D6472E" w:rsidRPr="003824BB" w:rsidRDefault="00D6472E" w:rsidP="006F5020">
            <w:pPr>
              <w:jc w:val="center"/>
              <w:rPr>
                <w:rFonts w:asciiTheme="minorHAnsi" w:hAnsiTheme="minorHAnsi"/>
                <w:sz w:val="26"/>
                <w:szCs w:val="26"/>
              </w:rPr>
            </w:pPr>
            <w:r w:rsidRPr="003824BB">
              <w:rPr>
                <w:rFonts w:asciiTheme="minorHAnsi" w:hAnsiTheme="minorHAnsi"/>
                <w:sz w:val="26"/>
                <w:szCs w:val="26"/>
              </w:rPr>
              <w:t>3m</w:t>
            </w:r>
          </w:p>
        </w:tc>
        <w:tc>
          <w:tcPr>
            <w:tcW w:w="1453" w:type="dxa"/>
            <w:vMerge/>
            <w:shd w:val="clear" w:color="auto" w:fill="00CCFF"/>
          </w:tcPr>
          <w:p w14:paraId="192D3E1B" w14:textId="77777777" w:rsidR="00D6472E" w:rsidRPr="003824BB" w:rsidRDefault="00D6472E" w:rsidP="006F5020">
            <w:pPr>
              <w:jc w:val="center"/>
              <w:rPr>
                <w:rFonts w:asciiTheme="minorHAnsi" w:hAnsiTheme="minorHAnsi"/>
                <w:sz w:val="26"/>
                <w:szCs w:val="26"/>
              </w:rPr>
            </w:pPr>
          </w:p>
        </w:tc>
        <w:tc>
          <w:tcPr>
            <w:tcW w:w="956" w:type="dxa"/>
            <w:vMerge/>
            <w:shd w:val="clear" w:color="auto" w:fill="00CCFF"/>
          </w:tcPr>
          <w:p w14:paraId="77B4449B" w14:textId="77777777" w:rsidR="00D6472E" w:rsidRPr="003824BB" w:rsidRDefault="00D6472E" w:rsidP="006F5020">
            <w:pPr>
              <w:jc w:val="center"/>
              <w:rPr>
                <w:rFonts w:asciiTheme="minorHAnsi" w:hAnsiTheme="minorHAnsi"/>
                <w:sz w:val="26"/>
                <w:szCs w:val="26"/>
              </w:rPr>
            </w:pPr>
          </w:p>
        </w:tc>
      </w:tr>
      <w:tr w:rsidR="00D6472E" w:rsidRPr="003824BB" w14:paraId="2F22AEA1" w14:textId="77777777" w:rsidTr="006C2390">
        <w:trPr>
          <w:jc w:val="center"/>
        </w:trPr>
        <w:tc>
          <w:tcPr>
            <w:tcW w:w="851" w:type="dxa"/>
            <w:vMerge w:val="restart"/>
            <w:textDirection w:val="btLr"/>
            <w:vAlign w:val="center"/>
          </w:tcPr>
          <w:p w14:paraId="074122D4" w14:textId="77777777" w:rsidR="00D6472E" w:rsidRPr="006C2390" w:rsidDel="00826158" w:rsidRDefault="00D6472E">
            <w:pPr>
              <w:ind w:left="113" w:right="113"/>
              <w:jc w:val="center"/>
              <w:rPr>
                <w:rFonts w:asciiTheme="minorHAnsi" w:hAnsiTheme="minorHAnsi"/>
                <w:sz w:val="32"/>
                <w:szCs w:val="32"/>
              </w:rPr>
            </w:pPr>
            <w:r w:rsidRPr="0CF8B138">
              <w:rPr>
                <w:rFonts w:asciiTheme="minorHAnsi" w:hAnsiTheme="minorHAnsi"/>
                <w:sz w:val="32"/>
                <w:szCs w:val="32"/>
              </w:rPr>
              <w:t>Espoir</w:t>
            </w:r>
          </w:p>
        </w:tc>
        <w:tc>
          <w:tcPr>
            <w:tcW w:w="1951" w:type="dxa"/>
            <w:vAlign w:val="center"/>
          </w:tcPr>
          <w:p w14:paraId="5DD0042F" w14:textId="5A63129E" w:rsidR="00D6472E" w:rsidRPr="006C2390" w:rsidRDefault="00D6472E">
            <w:pPr>
              <w:jc w:val="center"/>
              <w:rPr>
                <w:rFonts w:asciiTheme="minorHAnsi" w:hAnsiTheme="minorHAnsi"/>
                <w:sz w:val="26"/>
                <w:szCs w:val="26"/>
              </w:rPr>
            </w:pPr>
            <w:r w:rsidRPr="0CF8B138">
              <w:rPr>
                <w:rFonts w:asciiTheme="minorHAnsi" w:hAnsiTheme="minorHAnsi"/>
                <w:sz w:val="26"/>
                <w:szCs w:val="26"/>
              </w:rPr>
              <w:t>12-14 ans*</w:t>
            </w:r>
          </w:p>
          <w:p w14:paraId="68E1E1B3" w14:textId="155C03E7" w:rsidR="009F187D" w:rsidRPr="003824BB" w:rsidRDefault="009F187D" w:rsidP="009F187D">
            <w:pPr>
              <w:jc w:val="center"/>
              <w:rPr>
                <w:rFonts w:asciiTheme="minorHAnsi" w:hAnsiTheme="minorHAnsi"/>
                <w:sz w:val="26"/>
                <w:szCs w:val="26"/>
              </w:rPr>
            </w:pPr>
          </w:p>
        </w:tc>
        <w:tc>
          <w:tcPr>
            <w:tcW w:w="2303" w:type="dxa"/>
            <w:vAlign w:val="center"/>
          </w:tcPr>
          <w:p w14:paraId="3C9C8331" w14:textId="02F1040A" w:rsidR="00D6472E" w:rsidRPr="006C2390" w:rsidRDefault="00D6472E">
            <w:pPr>
              <w:jc w:val="center"/>
              <w:rPr>
                <w:rFonts w:asciiTheme="minorHAnsi" w:hAnsiTheme="minorHAnsi"/>
                <w:sz w:val="26"/>
                <w:szCs w:val="26"/>
              </w:rPr>
            </w:pPr>
            <w:r w:rsidRPr="0CF8B138">
              <w:rPr>
                <w:rFonts w:asciiTheme="minorHAnsi" w:hAnsiTheme="minorHAnsi"/>
                <w:sz w:val="26"/>
                <w:szCs w:val="26"/>
              </w:rPr>
              <w:t>Entre le</w:t>
            </w:r>
          </w:p>
          <w:p w14:paraId="5B61CF9B" w14:textId="33484427" w:rsidR="00D6472E" w:rsidRPr="006C2390" w:rsidRDefault="002D164C">
            <w:pPr>
              <w:jc w:val="center"/>
              <w:rPr>
                <w:rFonts w:asciiTheme="minorHAnsi" w:hAnsiTheme="minorHAnsi"/>
                <w:sz w:val="26"/>
                <w:szCs w:val="26"/>
              </w:rPr>
            </w:pPr>
            <w:r>
              <w:t>01/01/2010 et le 15/02/2012</w:t>
            </w:r>
          </w:p>
        </w:tc>
        <w:tc>
          <w:tcPr>
            <w:tcW w:w="567" w:type="dxa"/>
            <w:vAlign w:val="center"/>
          </w:tcPr>
          <w:p w14:paraId="52666139" w14:textId="4B96E4E7" w:rsidR="00D6472E" w:rsidRPr="003824BB" w:rsidRDefault="00D6472E" w:rsidP="00BC2CC5">
            <w:pPr>
              <w:jc w:val="center"/>
              <w:rPr>
                <w:rFonts w:asciiTheme="minorHAnsi" w:hAnsiTheme="minorHAnsi"/>
                <w:sz w:val="26"/>
                <w:szCs w:val="26"/>
              </w:rPr>
            </w:pPr>
            <w:r w:rsidRPr="003824BB">
              <w:rPr>
                <w:rFonts w:asciiTheme="minorHAnsi" w:hAnsiTheme="minorHAnsi"/>
                <w:sz w:val="26"/>
                <w:szCs w:val="26"/>
              </w:rPr>
              <w:t>3</w:t>
            </w:r>
          </w:p>
        </w:tc>
        <w:tc>
          <w:tcPr>
            <w:tcW w:w="1098" w:type="dxa"/>
            <w:vAlign w:val="center"/>
          </w:tcPr>
          <w:p w14:paraId="3CACA179" w14:textId="6E3ABF01" w:rsidR="00D6472E" w:rsidRPr="006C2390" w:rsidRDefault="00D6472E">
            <w:pPr>
              <w:jc w:val="center"/>
              <w:rPr>
                <w:rFonts w:asciiTheme="minorHAnsi" w:hAnsiTheme="minorHAnsi"/>
                <w:sz w:val="26"/>
                <w:szCs w:val="26"/>
              </w:rPr>
            </w:pPr>
            <w:r w:rsidRPr="0CF8B138">
              <w:rPr>
                <w:rFonts w:asciiTheme="minorHAnsi" w:hAnsiTheme="minorHAnsi"/>
                <w:sz w:val="26"/>
                <w:szCs w:val="26"/>
              </w:rPr>
              <w:t>(5.4)</w:t>
            </w:r>
          </w:p>
        </w:tc>
        <w:tc>
          <w:tcPr>
            <w:tcW w:w="1098" w:type="dxa"/>
            <w:vAlign w:val="center"/>
          </w:tcPr>
          <w:p w14:paraId="45BB69A9" w14:textId="355D5EAA" w:rsidR="00D6472E" w:rsidRPr="006C2390" w:rsidRDefault="00D6472E">
            <w:pPr>
              <w:jc w:val="center"/>
              <w:rPr>
                <w:rFonts w:asciiTheme="minorHAnsi" w:hAnsiTheme="minorHAnsi"/>
                <w:sz w:val="26"/>
                <w:szCs w:val="26"/>
              </w:rPr>
            </w:pPr>
            <w:r w:rsidRPr="0CF8B138">
              <w:rPr>
                <w:rFonts w:asciiTheme="minorHAnsi" w:hAnsiTheme="minorHAnsi"/>
                <w:sz w:val="26"/>
                <w:szCs w:val="26"/>
              </w:rPr>
              <w:t>(5.7)</w:t>
            </w:r>
          </w:p>
        </w:tc>
        <w:tc>
          <w:tcPr>
            <w:tcW w:w="1453" w:type="dxa"/>
            <w:vAlign w:val="center"/>
          </w:tcPr>
          <w:p w14:paraId="41D155E8" w14:textId="77777777" w:rsidR="00D6472E" w:rsidRPr="003824BB" w:rsidRDefault="00D6472E" w:rsidP="00BC2CC5">
            <w:pPr>
              <w:jc w:val="center"/>
              <w:rPr>
                <w:rFonts w:asciiTheme="minorHAnsi" w:hAnsiTheme="minorHAnsi"/>
                <w:sz w:val="26"/>
                <w:szCs w:val="26"/>
              </w:rPr>
            </w:pPr>
            <w:r w:rsidRPr="003824BB">
              <w:rPr>
                <w:rFonts w:asciiTheme="minorHAnsi" w:hAnsiTheme="minorHAnsi"/>
                <w:sz w:val="26"/>
                <w:szCs w:val="26"/>
              </w:rPr>
              <w:t>2</w:t>
            </w:r>
          </w:p>
        </w:tc>
        <w:tc>
          <w:tcPr>
            <w:tcW w:w="956" w:type="dxa"/>
            <w:vAlign w:val="center"/>
          </w:tcPr>
          <w:p w14:paraId="16D97322" w14:textId="73243994" w:rsidR="00D6472E" w:rsidRPr="003824BB" w:rsidRDefault="00D6472E" w:rsidP="00BC2CC5">
            <w:pPr>
              <w:jc w:val="center"/>
              <w:rPr>
                <w:rFonts w:asciiTheme="minorHAnsi" w:hAnsiTheme="minorHAnsi"/>
                <w:sz w:val="26"/>
                <w:szCs w:val="26"/>
              </w:rPr>
            </w:pPr>
            <w:r w:rsidRPr="003824BB">
              <w:rPr>
                <w:rFonts w:asciiTheme="minorHAnsi" w:hAnsiTheme="minorHAnsi"/>
                <w:sz w:val="26"/>
                <w:szCs w:val="26"/>
              </w:rPr>
              <w:t>5</w:t>
            </w:r>
          </w:p>
        </w:tc>
      </w:tr>
      <w:tr w:rsidR="00D6472E" w:rsidRPr="003824BB" w14:paraId="742E2E9D" w14:textId="77777777" w:rsidTr="006C2390">
        <w:trPr>
          <w:jc w:val="center"/>
        </w:trPr>
        <w:tc>
          <w:tcPr>
            <w:tcW w:w="851" w:type="dxa"/>
            <w:vMerge/>
            <w:vAlign w:val="center"/>
          </w:tcPr>
          <w:p w14:paraId="609210B5" w14:textId="77777777" w:rsidR="00D6472E" w:rsidRPr="003824BB" w:rsidDel="00826158" w:rsidRDefault="00D6472E" w:rsidP="00BC2CC5">
            <w:pPr>
              <w:jc w:val="center"/>
              <w:rPr>
                <w:rFonts w:asciiTheme="minorHAnsi" w:hAnsiTheme="minorHAnsi"/>
                <w:sz w:val="32"/>
                <w:szCs w:val="32"/>
              </w:rPr>
            </w:pPr>
          </w:p>
        </w:tc>
        <w:tc>
          <w:tcPr>
            <w:tcW w:w="1951" w:type="dxa"/>
            <w:vAlign w:val="center"/>
          </w:tcPr>
          <w:p w14:paraId="5E97CEC3" w14:textId="17865DEE" w:rsidR="009F187D" w:rsidRPr="006C2390" w:rsidRDefault="00D6472E">
            <w:pPr>
              <w:jc w:val="center"/>
              <w:rPr>
                <w:rFonts w:asciiTheme="minorHAnsi" w:hAnsiTheme="minorHAnsi"/>
                <w:sz w:val="26"/>
                <w:szCs w:val="26"/>
              </w:rPr>
            </w:pPr>
            <w:r w:rsidRPr="0CF8B138">
              <w:rPr>
                <w:rFonts w:asciiTheme="minorHAnsi" w:hAnsiTheme="minorHAnsi"/>
                <w:sz w:val="26"/>
                <w:szCs w:val="26"/>
              </w:rPr>
              <w:t>15-17 ans**</w:t>
            </w:r>
          </w:p>
        </w:tc>
        <w:tc>
          <w:tcPr>
            <w:tcW w:w="2303" w:type="dxa"/>
            <w:vAlign w:val="center"/>
          </w:tcPr>
          <w:p w14:paraId="1E8A6ED6" w14:textId="77777777" w:rsidR="00266538" w:rsidRDefault="00D6472E" w:rsidP="00266538">
            <w:pPr>
              <w:jc w:val="center"/>
              <w:rPr>
                <w:rFonts w:asciiTheme="minorHAnsi" w:hAnsiTheme="minorHAnsi"/>
                <w:sz w:val="26"/>
                <w:szCs w:val="26"/>
              </w:rPr>
            </w:pPr>
            <w:r w:rsidRPr="0CF8B138">
              <w:rPr>
                <w:rFonts w:asciiTheme="minorHAnsi" w:hAnsiTheme="minorHAnsi"/>
                <w:sz w:val="26"/>
                <w:szCs w:val="26"/>
              </w:rPr>
              <w:t>Entre</w:t>
            </w:r>
            <w:r w:rsidR="00266538">
              <w:rPr>
                <w:rFonts w:asciiTheme="minorHAnsi" w:hAnsiTheme="minorHAnsi"/>
                <w:sz w:val="26"/>
                <w:szCs w:val="26"/>
              </w:rPr>
              <w:t xml:space="preserve"> </w:t>
            </w:r>
            <w:r w:rsidRPr="0CF8B138">
              <w:rPr>
                <w:rFonts w:asciiTheme="minorHAnsi" w:hAnsiTheme="minorHAnsi"/>
                <w:sz w:val="26"/>
                <w:szCs w:val="26"/>
              </w:rPr>
              <w:t xml:space="preserve">le </w:t>
            </w:r>
          </w:p>
          <w:p w14:paraId="443997AC" w14:textId="22A7E860" w:rsidR="00D6472E" w:rsidRPr="006C2390" w:rsidRDefault="002D164C" w:rsidP="00266538">
            <w:pPr>
              <w:jc w:val="center"/>
              <w:rPr>
                <w:rFonts w:asciiTheme="minorHAnsi" w:hAnsiTheme="minorHAnsi"/>
                <w:sz w:val="26"/>
                <w:szCs w:val="26"/>
              </w:rPr>
            </w:pPr>
            <w:r>
              <w:t>15/03/2006 et le 31/12/2009</w:t>
            </w:r>
          </w:p>
        </w:tc>
        <w:tc>
          <w:tcPr>
            <w:tcW w:w="567" w:type="dxa"/>
            <w:vAlign w:val="center"/>
          </w:tcPr>
          <w:p w14:paraId="707C898F" w14:textId="77777777" w:rsidR="00D6472E" w:rsidRPr="003824BB" w:rsidRDefault="00D6472E" w:rsidP="00BC2CC5">
            <w:pPr>
              <w:jc w:val="center"/>
              <w:rPr>
                <w:rFonts w:asciiTheme="minorHAnsi" w:hAnsiTheme="minorHAnsi"/>
                <w:sz w:val="26"/>
                <w:szCs w:val="26"/>
              </w:rPr>
            </w:pPr>
            <w:r w:rsidRPr="003824BB">
              <w:rPr>
                <w:rFonts w:asciiTheme="minorHAnsi" w:hAnsiTheme="minorHAnsi"/>
                <w:sz w:val="26"/>
                <w:szCs w:val="26"/>
              </w:rPr>
              <w:t>3</w:t>
            </w:r>
          </w:p>
        </w:tc>
        <w:tc>
          <w:tcPr>
            <w:tcW w:w="1098" w:type="dxa"/>
            <w:vAlign w:val="center"/>
          </w:tcPr>
          <w:p w14:paraId="74B623B7" w14:textId="556F904E" w:rsidR="00D6472E" w:rsidRPr="003824BB" w:rsidRDefault="00D6472E" w:rsidP="00BC2CC5">
            <w:pPr>
              <w:jc w:val="center"/>
              <w:rPr>
                <w:rFonts w:asciiTheme="minorHAnsi" w:hAnsiTheme="minorHAnsi"/>
                <w:sz w:val="26"/>
                <w:szCs w:val="26"/>
              </w:rPr>
            </w:pPr>
            <w:r w:rsidRPr="003824BB">
              <w:rPr>
                <w:rFonts w:asciiTheme="minorHAnsi" w:hAnsiTheme="minorHAnsi"/>
                <w:sz w:val="26"/>
                <w:szCs w:val="26"/>
              </w:rPr>
              <w:t>(5.4)</w:t>
            </w:r>
          </w:p>
        </w:tc>
        <w:tc>
          <w:tcPr>
            <w:tcW w:w="1098" w:type="dxa"/>
            <w:vAlign w:val="center"/>
          </w:tcPr>
          <w:p w14:paraId="0A850B8F" w14:textId="77777777" w:rsidR="00D6472E" w:rsidRPr="003824BB" w:rsidRDefault="00D6472E" w:rsidP="00BC2CC5">
            <w:pPr>
              <w:jc w:val="center"/>
              <w:rPr>
                <w:rFonts w:asciiTheme="minorHAnsi" w:hAnsiTheme="minorHAnsi"/>
                <w:sz w:val="26"/>
                <w:szCs w:val="26"/>
              </w:rPr>
            </w:pPr>
            <w:r w:rsidRPr="003824BB">
              <w:rPr>
                <w:rFonts w:asciiTheme="minorHAnsi" w:hAnsiTheme="minorHAnsi"/>
                <w:sz w:val="26"/>
                <w:szCs w:val="26"/>
              </w:rPr>
              <w:t>(5.7)</w:t>
            </w:r>
          </w:p>
        </w:tc>
        <w:tc>
          <w:tcPr>
            <w:tcW w:w="1453" w:type="dxa"/>
            <w:vAlign w:val="center"/>
          </w:tcPr>
          <w:p w14:paraId="2D192BF7" w14:textId="77777777" w:rsidR="00D6472E" w:rsidRPr="003824BB" w:rsidRDefault="00D6472E" w:rsidP="00BC2CC5">
            <w:pPr>
              <w:jc w:val="center"/>
              <w:rPr>
                <w:rFonts w:asciiTheme="minorHAnsi" w:hAnsiTheme="minorHAnsi"/>
                <w:sz w:val="26"/>
                <w:szCs w:val="26"/>
              </w:rPr>
            </w:pPr>
            <w:r w:rsidRPr="003824BB">
              <w:rPr>
                <w:rFonts w:asciiTheme="minorHAnsi" w:hAnsiTheme="minorHAnsi"/>
                <w:sz w:val="26"/>
                <w:szCs w:val="26"/>
              </w:rPr>
              <w:t>2</w:t>
            </w:r>
          </w:p>
        </w:tc>
        <w:tc>
          <w:tcPr>
            <w:tcW w:w="956" w:type="dxa"/>
            <w:vAlign w:val="center"/>
          </w:tcPr>
          <w:p w14:paraId="39B8735B" w14:textId="77777777" w:rsidR="00D6472E" w:rsidRPr="003824BB" w:rsidRDefault="00D6472E" w:rsidP="00BC2CC5">
            <w:pPr>
              <w:jc w:val="center"/>
              <w:rPr>
                <w:rFonts w:asciiTheme="minorHAnsi" w:hAnsiTheme="minorHAnsi"/>
                <w:sz w:val="26"/>
                <w:szCs w:val="26"/>
              </w:rPr>
            </w:pPr>
            <w:r w:rsidRPr="003824BB">
              <w:rPr>
                <w:rFonts w:asciiTheme="minorHAnsi" w:hAnsiTheme="minorHAnsi"/>
                <w:sz w:val="26"/>
                <w:szCs w:val="26"/>
              </w:rPr>
              <w:t>5</w:t>
            </w:r>
          </w:p>
        </w:tc>
      </w:tr>
      <w:tr w:rsidR="00B151F2" w:rsidRPr="003824BB" w14:paraId="5C638406" w14:textId="77777777" w:rsidTr="006C2390">
        <w:trPr>
          <w:jc w:val="center"/>
        </w:trPr>
        <w:tc>
          <w:tcPr>
            <w:tcW w:w="851" w:type="dxa"/>
            <w:vMerge w:val="restart"/>
            <w:textDirection w:val="btLr"/>
            <w:vAlign w:val="center"/>
          </w:tcPr>
          <w:p w14:paraId="2ABF44F5" w14:textId="77777777" w:rsidR="00B151F2" w:rsidRPr="006C2390" w:rsidDel="00826158" w:rsidRDefault="00B151F2" w:rsidP="00B151F2">
            <w:pPr>
              <w:ind w:left="113" w:right="113"/>
              <w:jc w:val="center"/>
              <w:rPr>
                <w:rFonts w:asciiTheme="minorHAnsi" w:hAnsiTheme="minorHAnsi"/>
                <w:sz w:val="32"/>
                <w:szCs w:val="32"/>
              </w:rPr>
            </w:pPr>
            <w:r w:rsidRPr="0CF8B138">
              <w:rPr>
                <w:rFonts w:asciiTheme="minorHAnsi" w:hAnsiTheme="minorHAnsi"/>
                <w:sz w:val="32"/>
                <w:szCs w:val="32"/>
              </w:rPr>
              <w:t>Provincial</w:t>
            </w:r>
          </w:p>
        </w:tc>
        <w:tc>
          <w:tcPr>
            <w:tcW w:w="1951" w:type="dxa"/>
            <w:vAlign w:val="center"/>
          </w:tcPr>
          <w:p w14:paraId="06C531AA" w14:textId="77777777" w:rsidR="00B151F2" w:rsidRPr="006C2390" w:rsidDel="00826158" w:rsidRDefault="00B151F2" w:rsidP="00B151F2">
            <w:pPr>
              <w:jc w:val="center"/>
              <w:rPr>
                <w:rFonts w:asciiTheme="minorHAnsi" w:hAnsiTheme="minorHAnsi"/>
                <w:sz w:val="26"/>
                <w:szCs w:val="26"/>
              </w:rPr>
            </w:pPr>
            <w:r w:rsidRPr="0CF8B138">
              <w:rPr>
                <w:rFonts w:asciiTheme="minorHAnsi" w:hAnsiTheme="minorHAnsi"/>
                <w:sz w:val="26"/>
                <w:szCs w:val="26"/>
              </w:rPr>
              <w:t>12-14 ans*</w:t>
            </w:r>
          </w:p>
        </w:tc>
        <w:tc>
          <w:tcPr>
            <w:tcW w:w="2303" w:type="dxa"/>
            <w:vAlign w:val="center"/>
          </w:tcPr>
          <w:p w14:paraId="1FC14832" w14:textId="77777777" w:rsidR="00B151F2" w:rsidRPr="006C2390" w:rsidRDefault="00B151F2" w:rsidP="00B151F2">
            <w:pPr>
              <w:jc w:val="center"/>
              <w:rPr>
                <w:rFonts w:asciiTheme="minorHAnsi" w:hAnsiTheme="minorHAnsi"/>
                <w:sz w:val="26"/>
                <w:szCs w:val="26"/>
              </w:rPr>
            </w:pPr>
            <w:r w:rsidRPr="0CF8B138">
              <w:rPr>
                <w:rFonts w:asciiTheme="minorHAnsi" w:hAnsiTheme="minorHAnsi"/>
                <w:sz w:val="26"/>
                <w:szCs w:val="26"/>
              </w:rPr>
              <w:t>Entre le</w:t>
            </w:r>
          </w:p>
          <w:p w14:paraId="19492E76" w14:textId="5CF1EA76" w:rsidR="00B151F2" w:rsidRPr="006C2390" w:rsidRDefault="002D164C" w:rsidP="00B151F2">
            <w:pPr>
              <w:jc w:val="center"/>
              <w:rPr>
                <w:rFonts w:asciiTheme="minorHAnsi" w:hAnsiTheme="minorHAnsi"/>
                <w:sz w:val="26"/>
                <w:szCs w:val="26"/>
              </w:rPr>
            </w:pPr>
            <w:r>
              <w:t>01/01/2010 et le 15/02/2012</w:t>
            </w:r>
          </w:p>
        </w:tc>
        <w:tc>
          <w:tcPr>
            <w:tcW w:w="567" w:type="dxa"/>
            <w:vAlign w:val="center"/>
          </w:tcPr>
          <w:p w14:paraId="27881FEA" w14:textId="3116B51D" w:rsidR="00B151F2" w:rsidRPr="003824BB" w:rsidRDefault="00B151F2" w:rsidP="00B151F2">
            <w:pPr>
              <w:jc w:val="center"/>
              <w:rPr>
                <w:rFonts w:asciiTheme="minorHAnsi" w:hAnsiTheme="minorHAnsi"/>
                <w:sz w:val="26"/>
                <w:szCs w:val="26"/>
              </w:rPr>
            </w:pPr>
            <w:r>
              <w:rPr>
                <w:rFonts w:asciiTheme="minorHAnsi" w:hAnsiTheme="minorHAnsi"/>
                <w:sz w:val="26"/>
                <w:szCs w:val="26"/>
              </w:rPr>
              <w:t>4</w:t>
            </w:r>
          </w:p>
        </w:tc>
        <w:tc>
          <w:tcPr>
            <w:tcW w:w="1098" w:type="dxa"/>
            <w:vAlign w:val="center"/>
          </w:tcPr>
          <w:p w14:paraId="2C3D0C95" w14:textId="4FE1512E" w:rsidR="00B151F2" w:rsidRPr="006C2390" w:rsidRDefault="00B151F2" w:rsidP="00B151F2">
            <w:pPr>
              <w:jc w:val="center"/>
              <w:rPr>
                <w:rFonts w:asciiTheme="minorHAnsi" w:hAnsiTheme="minorHAnsi"/>
                <w:sz w:val="26"/>
                <w:szCs w:val="26"/>
              </w:rPr>
            </w:pPr>
            <w:r w:rsidRPr="0CF8B138">
              <w:rPr>
                <w:rFonts w:asciiTheme="minorHAnsi" w:hAnsiTheme="minorHAnsi"/>
                <w:sz w:val="26"/>
                <w:szCs w:val="26"/>
              </w:rPr>
              <w:t>(7.2)</w:t>
            </w:r>
          </w:p>
        </w:tc>
        <w:tc>
          <w:tcPr>
            <w:tcW w:w="1098" w:type="dxa"/>
            <w:vAlign w:val="center"/>
          </w:tcPr>
          <w:p w14:paraId="3D1868ED" w14:textId="414E841D" w:rsidR="00B151F2" w:rsidRPr="006C2390" w:rsidRDefault="00B151F2" w:rsidP="00B151F2">
            <w:pPr>
              <w:jc w:val="center"/>
              <w:rPr>
                <w:rFonts w:asciiTheme="minorHAnsi" w:hAnsiTheme="minorHAnsi"/>
                <w:sz w:val="26"/>
                <w:szCs w:val="26"/>
              </w:rPr>
            </w:pPr>
            <w:r w:rsidRPr="0CF8B138">
              <w:rPr>
                <w:rFonts w:asciiTheme="minorHAnsi" w:hAnsiTheme="minorHAnsi"/>
                <w:sz w:val="26"/>
                <w:szCs w:val="26"/>
              </w:rPr>
              <w:t>(7.6)</w:t>
            </w:r>
          </w:p>
        </w:tc>
        <w:tc>
          <w:tcPr>
            <w:tcW w:w="1453" w:type="dxa"/>
            <w:vAlign w:val="center"/>
          </w:tcPr>
          <w:p w14:paraId="6C7E19CC" w14:textId="77777777" w:rsidR="00B151F2" w:rsidRPr="003824BB" w:rsidRDefault="00B151F2" w:rsidP="00B151F2">
            <w:pPr>
              <w:jc w:val="center"/>
              <w:rPr>
                <w:rFonts w:asciiTheme="minorHAnsi" w:hAnsiTheme="minorHAnsi"/>
                <w:sz w:val="26"/>
                <w:szCs w:val="26"/>
              </w:rPr>
            </w:pPr>
            <w:r w:rsidRPr="003824BB">
              <w:rPr>
                <w:rFonts w:asciiTheme="minorHAnsi" w:hAnsiTheme="minorHAnsi"/>
                <w:sz w:val="26"/>
                <w:szCs w:val="26"/>
              </w:rPr>
              <w:t>2</w:t>
            </w:r>
          </w:p>
        </w:tc>
        <w:tc>
          <w:tcPr>
            <w:tcW w:w="956" w:type="dxa"/>
            <w:vAlign w:val="center"/>
          </w:tcPr>
          <w:p w14:paraId="3CB08ED0" w14:textId="12380A6F" w:rsidR="00B151F2" w:rsidRPr="003824BB" w:rsidRDefault="00B151F2" w:rsidP="00B151F2">
            <w:pPr>
              <w:jc w:val="center"/>
              <w:rPr>
                <w:rFonts w:asciiTheme="minorHAnsi" w:hAnsiTheme="minorHAnsi"/>
                <w:sz w:val="26"/>
                <w:szCs w:val="26"/>
              </w:rPr>
            </w:pPr>
            <w:r>
              <w:rPr>
                <w:rFonts w:asciiTheme="minorHAnsi" w:hAnsiTheme="minorHAnsi"/>
                <w:sz w:val="26"/>
                <w:szCs w:val="26"/>
              </w:rPr>
              <w:t>6</w:t>
            </w:r>
          </w:p>
        </w:tc>
      </w:tr>
      <w:tr w:rsidR="00B151F2" w:rsidRPr="003824BB" w14:paraId="33BBA01E" w14:textId="77777777" w:rsidTr="006C2390">
        <w:trPr>
          <w:jc w:val="center"/>
        </w:trPr>
        <w:tc>
          <w:tcPr>
            <w:tcW w:w="851" w:type="dxa"/>
            <w:vMerge/>
          </w:tcPr>
          <w:p w14:paraId="70CCB870" w14:textId="77777777" w:rsidR="00B151F2" w:rsidRPr="003824BB" w:rsidDel="00826158" w:rsidRDefault="00B151F2" w:rsidP="00B151F2">
            <w:pPr>
              <w:jc w:val="center"/>
              <w:rPr>
                <w:rFonts w:asciiTheme="minorHAnsi" w:hAnsiTheme="minorHAnsi"/>
                <w:sz w:val="26"/>
                <w:szCs w:val="26"/>
              </w:rPr>
            </w:pPr>
          </w:p>
        </w:tc>
        <w:tc>
          <w:tcPr>
            <w:tcW w:w="1951" w:type="dxa"/>
            <w:vAlign w:val="center"/>
          </w:tcPr>
          <w:p w14:paraId="78CC8DDB" w14:textId="77777777" w:rsidR="00B151F2" w:rsidRPr="006C2390" w:rsidDel="00826158" w:rsidRDefault="00B151F2" w:rsidP="00B151F2">
            <w:pPr>
              <w:jc w:val="center"/>
              <w:rPr>
                <w:rFonts w:asciiTheme="minorHAnsi" w:hAnsiTheme="minorHAnsi"/>
                <w:sz w:val="26"/>
                <w:szCs w:val="26"/>
              </w:rPr>
            </w:pPr>
            <w:r w:rsidRPr="0CF8B138">
              <w:rPr>
                <w:rFonts w:asciiTheme="minorHAnsi" w:hAnsiTheme="minorHAnsi"/>
                <w:sz w:val="26"/>
                <w:szCs w:val="26"/>
              </w:rPr>
              <w:t>15-17 ans**</w:t>
            </w:r>
          </w:p>
        </w:tc>
        <w:tc>
          <w:tcPr>
            <w:tcW w:w="2303" w:type="dxa"/>
            <w:vAlign w:val="center"/>
          </w:tcPr>
          <w:p w14:paraId="701CFCBB" w14:textId="77777777" w:rsidR="00B151F2" w:rsidRPr="006C2390" w:rsidRDefault="00B151F2" w:rsidP="00B151F2">
            <w:pPr>
              <w:jc w:val="center"/>
              <w:rPr>
                <w:rFonts w:asciiTheme="minorHAnsi" w:hAnsiTheme="minorHAnsi"/>
                <w:sz w:val="26"/>
                <w:szCs w:val="26"/>
              </w:rPr>
            </w:pPr>
            <w:r w:rsidRPr="0CF8B138">
              <w:rPr>
                <w:rFonts w:asciiTheme="minorHAnsi" w:hAnsiTheme="minorHAnsi"/>
                <w:sz w:val="26"/>
                <w:szCs w:val="26"/>
              </w:rPr>
              <w:t>Entre</w:t>
            </w:r>
          </w:p>
          <w:p w14:paraId="5589039B" w14:textId="5C7117A2" w:rsidR="00B151F2" w:rsidRPr="006C2390" w:rsidRDefault="00B151F2" w:rsidP="00B151F2">
            <w:pPr>
              <w:jc w:val="center"/>
              <w:rPr>
                <w:rFonts w:asciiTheme="minorHAnsi" w:hAnsiTheme="minorHAnsi"/>
                <w:sz w:val="26"/>
                <w:szCs w:val="26"/>
              </w:rPr>
            </w:pPr>
            <w:r w:rsidRPr="0CF8B138">
              <w:rPr>
                <w:rFonts w:asciiTheme="minorHAnsi" w:hAnsiTheme="minorHAnsi"/>
                <w:sz w:val="26"/>
                <w:szCs w:val="26"/>
              </w:rPr>
              <w:t xml:space="preserve">le </w:t>
            </w:r>
            <w:r w:rsidR="002D164C">
              <w:t>15/03/2006 et le 31/12/2009</w:t>
            </w:r>
          </w:p>
        </w:tc>
        <w:tc>
          <w:tcPr>
            <w:tcW w:w="567" w:type="dxa"/>
            <w:vAlign w:val="center"/>
          </w:tcPr>
          <w:p w14:paraId="045C3651" w14:textId="1F417C71" w:rsidR="00B151F2" w:rsidRPr="003824BB" w:rsidRDefault="00B151F2" w:rsidP="00B151F2">
            <w:pPr>
              <w:jc w:val="center"/>
              <w:rPr>
                <w:rFonts w:asciiTheme="minorHAnsi" w:hAnsiTheme="minorHAnsi"/>
                <w:sz w:val="26"/>
                <w:szCs w:val="26"/>
              </w:rPr>
            </w:pPr>
            <w:r>
              <w:rPr>
                <w:rFonts w:asciiTheme="minorHAnsi" w:hAnsiTheme="minorHAnsi"/>
                <w:sz w:val="26"/>
                <w:szCs w:val="26"/>
              </w:rPr>
              <w:t>4</w:t>
            </w:r>
          </w:p>
        </w:tc>
        <w:tc>
          <w:tcPr>
            <w:tcW w:w="1098" w:type="dxa"/>
            <w:vAlign w:val="center"/>
          </w:tcPr>
          <w:p w14:paraId="609C6F35" w14:textId="4D9F8202" w:rsidR="00B151F2" w:rsidRPr="006C2390" w:rsidRDefault="00B151F2" w:rsidP="00B151F2">
            <w:pPr>
              <w:jc w:val="center"/>
              <w:rPr>
                <w:rFonts w:asciiTheme="minorHAnsi" w:hAnsiTheme="minorHAnsi"/>
                <w:sz w:val="26"/>
                <w:szCs w:val="26"/>
              </w:rPr>
            </w:pPr>
            <w:r w:rsidRPr="0CF8B138">
              <w:rPr>
                <w:rFonts w:asciiTheme="minorHAnsi" w:hAnsiTheme="minorHAnsi"/>
                <w:sz w:val="26"/>
                <w:szCs w:val="26"/>
              </w:rPr>
              <w:t>(7.2)</w:t>
            </w:r>
          </w:p>
        </w:tc>
        <w:tc>
          <w:tcPr>
            <w:tcW w:w="1098" w:type="dxa"/>
            <w:vAlign w:val="center"/>
          </w:tcPr>
          <w:p w14:paraId="6C631D6B" w14:textId="1FEB46D1" w:rsidR="00B151F2" w:rsidRPr="006C2390" w:rsidRDefault="00B151F2" w:rsidP="00B151F2">
            <w:pPr>
              <w:jc w:val="center"/>
              <w:rPr>
                <w:rFonts w:asciiTheme="minorHAnsi" w:hAnsiTheme="minorHAnsi"/>
                <w:sz w:val="26"/>
                <w:szCs w:val="26"/>
              </w:rPr>
            </w:pPr>
            <w:r w:rsidRPr="0CF8B138">
              <w:rPr>
                <w:rFonts w:asciiTheme="minorHAnsi" w:hAnsiTheme="minorHAnsi"/>
                <w:sz w:val="26"/>
                <w:szCs w:val="26"/>
              </w:rPr>
              <w:t>(7.6)</w:t>
            </w:r>
          </w:p>
        </w:tc>
        <w:tc>
          <w:tcPr>
            <w:tcW w:w="1453" w:type="dxa"/>
            <w:vAlign w:val="center"/>
          </w:tcPr>
          <w:p w14:paraId="316C718E" w14:textId="77777777" w:rsidR="00B151F2" w:rsidRPr="003824BB" w:rsidRDefault="00B151F2" w:rsidP="00B151F2">
            <w:pPr>
              <w:jc w:val="center"/>
              <w:rPr>
                <w:rFonts w:asciiTheme="minorHAnsi" w:hAnsiTheme="minorHAnsi"/>
                <w:sz w:val="26"/>
                <w:szCs w:val="26"/>
              </w:rPr>
            </w:pPr>
            <w:r w:rsidRPr="003824BB">
              <w:rPr>
                <w:rFonts w:asciiTheme="minorHAnsi" w:hAnsiTheme="minorHAnsi"/>
                <w:sz w:val="26"/>
                <w:szCs w:val="26"/>
              </w:rPr>
              <w:t>2</w:t>
            </w:r>
          </w:p>
        </w:tc>
        <w:tc>
          <w:tcPr>
            <w:tcW w:w="956" w:type="dxa"/>
            <w:vAlign w:val="center"/>
          </w:tcPr>
          <w:p w14:paraId="284D2CC7" w14:textId="261E702D" w:rsidR="00B151F2" w:rsidRPr="003824BB" w:rsidRDefault="00B151F2" w:rsidP="00B151F2">
            <w:pPr>
              <w:jc w:val="center"/>
              <w:rPr>
                <w:rFonts w:asciiTheme="minorHAnsi" w:hAnsiTheme="minorHAnsi"/>
                <w:sz w:val="26"/>
                <w:szCs w:val="26"/>
              </w:rPr>
            </w:pPr>
            <w:r>
              <w:rPr>
                <w:rFonts w:asciiTheme="minorHAnsi" w:hAnsiTheme="minorHAnsi"/>
                <w:sz w:val="26"/>
                <w:szCs w:val="26"/>
              </w:rPr>
              <w:t>6</w:t>
            </w:r>
          </w:p>
        </w:tc>
      </w:tr>
    </w:tbl>
    <w:p w14:paraId="3FFA5FDD" w14:textId="29179F81" w:rsidR="00E905C4" w:rsidRPr="006C2390" w:rsidRDefault="00826158">
      <w:pPr>
        <w:rPr>
          <w:rFonts w:asciiTheme="minorHAnsi" w:hAnsiTheme="minorHAnsi"/>
          <w:sz w:val="24"/>
          <w:szCs w:val="24"/>
        </w:rPr>
      </w:pPr>
      <w:r w:rsidRPr="0CF8B138">
        <w:rPr>
          <w:rFonts w:asciiTheme="minorHAnsi" w:hAnsiTheme="minorHAnsi"/>
          <w:sz w:val="24"/>
          <w:szCs w:val="24"/>
        </w:rPr>
        <w:t>*</w:t>
      </w:r>
      <w:r w:rsidRPr="0CF8B138">
        <w:rPr>
          <w:rFonts w:asciiTheme="minorHAnsi" w:hAnsiTheme="minorHAnsi"/>
          <w:sz w:val="23"/>
          <w:szCs w:val="23"/>
        </w:rPr>
        <w:t>L</w:t>
      </w:r>
      <w:r w:rsidR="009F187D" w:rsidRPr="0CF8B138">
        <w:rPr>
          <w:rFonts w:asciiTheme="minorHAnsi" w:hAnsiTheme="minorHAnsi"/>
          <w:sz w:val="23"/>
          <w:szCs w:val="23"/>
        </w:rPr>
        <w:t>’Athlète doit avoir</w:t>
      </w:r>
      <w:r w:rsidRPr="0CF8B138">
        <w:rPr>
          <w:rFonts w:asciiTheme="minorHAnsi" w:hAnsiTheme="minorHAnsi"/>
          <w:sz w:val="23"/>
          <w:szCs w:val="23"/>
        </w:rPr>
        <w:t xml:space="preserve"> au moins 12 ans au 15 février 20</w:t>
      </w:r>
      <w:r w:rsidR="00337C03">
        <w:rPr>
          <w:rFonts w:asciiTheme="minorHAnsi" w:hAnsiTheme="minorHAnsi"/>
          <w:sz w:val="23"/>
          <w:szCs w:val="23"/>
        </w:rPr>
        <w:t>2</w:t>
      </w:r>
      <w:r w:rsidR="00470F57">
        <w:rPr>
          <w:rFonts w:asciiTheme="minorHAnsi" w:hAnsiTheme="minorHAnsi"/>
          <w:sz w:val="23"/>
          <w:szCs w:val="23"/>
        </w:rPr>
        <w:t>4</w:t>
      </w:r>
      <w:r w:rsidR="00D76DB4" w:rsidRPr="0CF8B138">
        <w:rPr>
          <w:rFonts w:asciiTheme="minorHAnsi" w:hAnsiTheme="minorHAnsi"/>
          <w:sz w:val="24"/>
          <w:szCs w:val="24"/>
        </w:rPr>
        <w:t xml:space="preserve">  </w:t>
      </w:r>
    </w:p>
    <w:p w14:paraId="033C6746" w14:textId="0E232007" w:rsidR="006C679D" w:rsidRPr="006C2390" w:rsidRDefault="00826158">
      <w:pPr>
        <w:rPr>
          <w:rFonts w:asciiTheme="minorHAnsi" w:hAnsiTheme="minorHAnsi"/>
          <w:sz w:val="24"/>
          <w:szCs w:val="24"/>
          <w:u w:val="single"/>
        </w:rPr>
      </w:pPr>
      <w:r w:rsidRPr="0CF8B138">
        <w:rPr>
          <w:rFonts w:asciiTheme="minorHAnsi" w:hAnsiTheme="minorHAnsi"/>
          <w:sz w:val="24"/>
          <w:szCs w:val="24"/>
          <w:u w:val="single"/>
        </w:rPr>
        <w:t>**</w:t>
      </w:r>
      <w:r w:rsidR="009F187D" w:rsidRPr="0CF8B138">
        <w:rPr>
          <w:rFonts w:asciiTheme="minorHAnsi" w:hAnsiTheme="minorHAnsi"/>
          <w:sz w:val="23"/>
          <w:szCs w:val="23"/>
        </w:rPr>
        <w:t xml:space="preserve"> L’Athlète doit avoir </w:t>
      </w:r>
      <w:r w:rsidRPr="0CF8B138">
        <w:rPr>
          <w:rFonts w:asciiTheme="minorHAnsi" w:hAnsiTheme="minorHAnsi"/>
          <w:sz w:val="23"/>
          <w:szCs w:val="23"/>
        </w:rPr>
        <w:t>au plus 17 ans au 15 mars 20</w:t>
      </w:r>
      <w:r w:rsidR="00483C33">
        <w:rPr>
          <w:rFonts w:asciiTheme="minorHAnsi" w:hAnsiTheme="minorHAnsi"/>
          <w:sz w:val="23"/>
          <w:szCs w:val="23"/>
        </w:rPr>
        <w:t>2</w:t>
      </w:r>
      <w:r w:rsidR="00470F57">
        <w:rPr>
          <w:rFonts w:asciiTheme="minorHAnsi" w:hAnsiTheme="minorHAnsi"/>
          <w:sz w:val="23"/>
          <w:szCs w:val="23"/>
        </w:rPr>
        <w:t>4</w:t>
      </w:r>
      <w:r w:rsidRPr="0CF8B138">
        <w:rPr>
          <w:rFonts w:asciiTheme="minorHAnsi" w:hAnsiTheme="minorHAnsi"/>
          <w:sz w:val="23"/>
          <w:szCs w:val="23"/>
        </w:rPr>
        <w:t xml:space="preserve"> </w:t>
      </w:r>
    </w:p>
    <w:p w14:paraId="631B2BDB" w14:textId="3A9BF95A" w:rsidR="004B2A1A" w:rsidRDefault="004B2A1A" w:rsidP="00AC42E0">
      <w:pPr>
        <w:rPr>
          <w:rFonts w:ascii="Comic Sans MS" w:hAnsi="Comic Sans MS"/>
          <w:sz w:val="24"/>
          <w:szCs w:val="24"/>
          <w:u w:val="single"/>
        </w:rPr>
      </w:pPr>
    </w:p>
    <w:p w14:paraId="0CB9B1FD" w14:textId="4552EFD4" w:rsidR="00510F4D" w:rsidRDefault="00510F4D" w:rsidP="00AC42E0">
      <w:pPr>
        <w:rPr>
          <w:rFonts w:ascii="Comic Sans MS" w:hAnsi="Comic Sans MS"/>
          <w:sz w:val="24"/>
          <w:szCs w:val="24"/>
          <w:u w:val="single"/>
        </w:rPr>
      </w:pPr>
      <w:r>
        <w:rPr>
          <w:rFonts w:ascii="Comic Sans MS" w:hAnsi="Comic Sans MS"/>
          <w:sz w:val="24"/>
          <w:szCs w:val="24"/>
          <w:u w:val="single"/>
        </w:rPr>
        <w:t xml:space="preserve">Note : </w:t>
      </w:r>
      <w:r w:rsidR="00631870">
        <w:rPr>
          <w:rFonts w:ascii="Comic Sans MS" w:hAnsi="Comic Sans MS"/>
          <w:sz w:val="24"/>
          <w:szCs w:val="24"/>
          <w:u w:val="single"/>
        </w:rPr>
        <w:t>L’épreuve du 3m aura lieu seulement si le nombre de plongeurs inscrit le justifie.</w:t>
      </w:r>
    </w:p>
    <w:p w14:paraId="236573BA" w14:textId="77777777" w:rsidR="00510F4D" w:rsidRDefault="00510F4D" w:rsidP="00AC42E0">
      <w:pPr>
        <w:rPr>
          <w:rFonts w:ascii="Comic Sans MS" w:hAnsi="Comic Sans MS"/>
          <w:sz w:val="24"/>
          <w:szCs w:val="24"/>
          <w:u w:val="single"/>
        </w:rPr>
      </w:pPr>
    </w:p>
    <w:p w14:paraId="03F667BB" w14:textId="77777777" w:rsidR="00B470BD" w:rsidRPr="003824BB" w:rsidRDefault="00B470BD" w:rsidP="00AC42E0">
      <w:pPr>
        <w:rPr>
          <w:rFonts w:asciiTheme="minorHAnsi" w:hAnsiTheme="minorHAnsi"/>
          <w:b/>
          <w:sz w:val="32"/>
          <w:szCs w:val="24"/>
        </w:rPr>
      </w:pPr>
      <w:r w:rsidRPr="003824BB">
        <w:rPr>
          <w:rFonts w:asciiTheme="minorHAnsi" w:hAnsiTheme="minorHAnsi"/>
          <w:b/>
          <w:sz w:val="32"/>
          <w:szCs w:val="24"/>
          <w:u w:val="single"/>
        </w:rPr>
        <w:t>Règlements spécifiques des listes de plongeons</w:t>
      </w:r>
      <w:r w:rsidRPr="003824BB">
        <w:rPr>
          <w:rFonts w:asciiTheme="minorHAnsi" w:hAnsiTheme="minorHAnsi"/>
          <w:b/>
          <w:sz w:val="32"/>
          <w:szCs w:val="24"/>
        </w:rPr>
        <w:t> :</w:t>
      </w:r>
    </w:p>
    <w:p w14:paraId="1EF625D6" w14:textId="77777777" w:rsidR="00D6472E" w:rsidRPr="00504107" w:rsidRDefault="00D6472E" w:rsidP="00AC42E0">
      <w:pPr>
        <w:rPr>
          <w:rFonts w:asciiTheme="minorHAnsi" w:hAnsiTheme="minorHAnsi"/>
          <w:sz w:val="24"/>
          <w:szCs w:val="26"/>
        </w:rPr>
      </w:pPr>
    </w:p>
    <w:p w14:paraId="64163F5B" w14:textId="77777777" w:rsidR="00D6472E" w:rsidRPr="006C2390" w:rsidRDefault="00D6472E">
      <w:pPr>
        <w:rPr>
          <w:rFonts w:asciiTheme="minorHAnsi" w:hAnsiTheme="minorHAnsi"/>
          <w:sz w:val="24"/>
          <w:szCs w:val="24"/>
        </w:rPr>
      </w:pPr>
      <w:r w:rsidRPr="006C2390">
        <w:rPr>
          <w:rFonts w:asciiTheme="minorHAnsi" w:hAnsiTheme="minorHAnsi"/>
          <w:sz w:val="24"/>
          <w:szCs w:val="24"/>
        </w:rPr>
        <w:t>Niveau Espoir :</w:t>
      </w:r>
    </w:p>
    <w:p w14:paraId="4489843D" w14:textId="3E41DD17" w:rsidR="00A328E4" w:rsidRPr="00504107" w:rsidRDefault="00A328E4" w:rsidP="00830D59">
      <w:pPr>
        <w:pStyle w:val="Sansinterligne"/>
        <w:numPr>
          <w:ilvl w:val="0"/>
          <w:numId w:val="9"/>
        </w:numPr>
        <w:ind w:left="284" w:hanging="284"/>
        <w:rPr>
          <w:rFonts w:asciiTheme="minorHAnsi" w:hAnsiTheme="minorHAnsi"/>
          <w:sz w:val="24"/>
          <w:szCs w:val="28"/>
        </w:rPr>
      </w:pPr>
      <w:r w:rsidRPr="00504107">
        <w:rPr>
          <w:rFonts w:asciiTheme="minorHAnsi" w:hAnsiTheme="minorHAnsi"/>
          <w:sz w:val="24"/>
          <w:szCs w:val="28"/>
        </w:rPr>
        <w:t>Les plongeons avec limite doivent être de numéros de de lettres différents.</w:t>
      </w:r>
    </w:p>
    <w:p w14:paraId="077E436F" w14:textId="5B6D12A5" w:rsidR="00A328E4" w:rsidRPr="006C2390" w:rsidRDefault="00470F57">
      <w:pPr>
        <w:pStyle w:val="Sansinterligne"/>
        <w:numPr>
          <w:ilvl w:val="0"/>
          <w:numId w:val="9"/>
        </w:numPr>
        <w:ind w:left="284" w:hanging="284"/>
        <w:rPr>
          <w:rFonts w:asciiTheme="minorHAnsi" w:hAnsiTheme="minorHAnsi"/>
          <w:sz w:val="24"/>
          <w:szCs w:val="24"/>
        </w:rPr>
      </w:pPr>
      <w:r w:rsidRPr="00470F57">
        <w:rPr>
          <w:rFonts w:asciiTheme="minorHAnsi" w:hAnsiTheme="minorHAnsi"/>
          <w:sz w:val="24"/>
          <w:szCs w:val="24"/>
          <w:u w:val="single"/>
        </w:rPr>
        <w:t>Deux</w:t>
      </w:r>
      <w:r w:rsidR="00A328E4" w:rsidRPr="00470F57">
        <w:rPr>
          <w:rFonts w:asciiTheme="minorHAnsi" w:hAnsiTheme="minorHAnsi"/>
          <w:sz w:val="24"/>
          <w:szCs w:val="24"/>
          <w:u w:val="single"/>
        </w:rPr>
        <w:t xml:space="preserve"> chute</w:t>
      </w:r>
      <w:r w:rsidRPr="00470F57">
        <w:rPr>
          <w:rFonts w:asciiTheme="minorHAnsi" w:hAnsiTheme="minorHAnsi"/>
          <w:sz w:val="24"/>
          <w:szCs w:val="24"/>
          <w:u w:val="single"/>
        </w:rPr>
        <w:t>s</w:t>
      </w:r>
      <w:r w:rsidR="00A328E4" w:rsidRPr="00470F57">
        <w:rPr>
          <w:rFonts w:asciiTheme="minorHAnsi" w:hAnsiTheme="minorHAnsi"/>
          <w:sz w:val="24"/>
          <w:szCs w:val="24"/>
          <w:u w:val="single"/>
        </w:rPr>
        <w:t xml:space="preserve"> par épreuve</w:t>
      </w:r>
      <w:r w:rsidR="00A328E4" w:rsidRPr="006C2390">
        <w:rPr>
          <w:rFonts w:asciiTheme="minorHAnsi" w:hAnsiTheme="minorHAnsi"/>
          <w:sz w:val="24"/>
          <w:szCs w:val="24"/>
        </w:rPr>
        <w:t xml:space="preserve"> </w:t>
      </w:r>
      <w:r>
        <w:rPr>
          <w:rFonts w:asciiTheme="minorHAnsi" w:hAnsiTheme="minorHAnsi"/>
          <w:sz w:val="24"/>
          <w:szCs w:val="24"/>
        </w:rPr>
        <w:t>sont permises si elles sont de direction différentes</w:t>
      </w:r>
      <w:r w:rsidR="00504107" w:rsidRPr="006C2390">
        <w:rPr>
          <w:rFonts w:asciiTheme="minorHAnsi" w:hAnsiTheme="minorHAnsi"/>
          <w:sz w:val="24"/>
          <w:szCs w:val="24"/>
        </w:rPr>
        <w:t> : chute avant (101f)  C.D.  1.0 et arrière (201f)  C.D. 1.1 au 1m et au 3m</w:t>
      </w:r>
      <w:r w:rsidR="00D6472E" w:rsidRPr="006C2390">
        <w:rPr>
          <w:rFonts w:asciiTheme="minorHAnsi" w:hAnsiTheme="minorHAnsi"/>
          <w:sz w:val="24"/>
          <w:szCs w:val="24"/>
        </w:rPr>
        <w:t>.</w:t>
      </w:r>
      <w:r w:rsidR="00A328E4" w:rsidRPr="006C2390">
        <w:rPr>
          <w:rFonts w:asciiTheme="minorHAnsi" w:hAnsiTheme="minorHAnsi"/>
          <w:sz w:val="24"/>
          <w:szCs w:val="24"/>
        </w:rPr>
        <w:t xml:space="preserve"> </w:t>
      </w:r>
    </w:p>
    <w:p w14:paraId="11EDBD70" w14:textId="72A209D0" w:rsidR="00A328E4" w:rsidRPr="00504107" w:rsidRDefault="00A328E4" w:rsidP="00830D59">
      <w:pPr>
        <w:pStyle w:val="Sansinterligne"/>
        <w:numPr>
          <w:ilvl w:val="0"/>
          <w:numId w:val="9"/>
        </w:numPr>
        <w:ind w:left="284" w:hanging="284"/>
        <w:rPr>
          <w:rFonts w:asciiTheme="minorHAnsi" w:hAnsiTheme="minorHAnsi"/>
          <w:sz w:val="24"/>
          <w:szCs w:val="28"/>
        </w:rPr>
      </w:pPr>
      <w:r w:rsidRPr="00504107">
        <w:rPr>
          <w:rFonts w:asciiTheme="minorHAnsi" w:hAnsiTheme="minorHAnsi"/>
          <w:sz w:val="24"/>
          <w:szCs w:val="28"/>
        </w:rPr>
        <w:t>Les plongeons sans limites doivent être de numéros différents.</w:t>
      </w:r>
    </w:p>
    <w:p w14:paraId="6889296F" w14:textId="0AC75B6A" w:rsidR="00A328E4" w:rsidRPr="00504107" w:rsidRDefault="00A328E4" w:rsidP="00830D59">
      <w:pPr>
        <w:pStyle w:val="Sansinterligne"/>
        <w:numPr>
          <w:ilvl w:val="0"/>
          <w:numId w:val="9"/>
        </w:numPr>
        <w:ind w:left="284" w:hanging="284"/>
        <w:rPr>
          <w:rFonts w:asciiTheme="minorHAnsi" w:hAnsiTheme="minorHAnsi"/>
          <w:sz w:val="24"/>
          <w:szCs w:val="28"/>
        </w:rPr>
      </w:pPr>
      <w:r w:rsidRPr="00504107">
        <w:rPr>
          <w:rFonts w:asciiTheme="minorHAnsi" w:hAnsiTheme="minorHAnsi"/>
          <w:sz w:val="24"/>
          <w:szCs w:val="28"/>
        </w:rPr>
        <w:t>Les sauts ne sont pas acceptés.</w:t>
      </w:r>
    </w:p>
    <w:p w14:paraId="7107668E" w14:textId="01EF1AD4" w:rsidR="00A328E4" w:rsidRPr="006C2390" w:rsidRDefault="00A328E4">
      <w:pPr>
        <w:pStyle w:val="Sansinterligne"/>
        <w:numPr>
          <w:ilvl w:val="0"/>
          <w:numId w:val="9"/>
        </w:numPr>
        <w:ind w:left="284" w:hanging="284"/>
        <w:rPr>
          <w:rFonts w:asciiTheme="minorHAnsi" w:hAnsiTheme="minorHAnsi"/>
          <w:sz w:val="24"/>
          <w:szCs w:val="24"/>
        </w:rPr>
      </w:pPr>
      <w:r w:rsidRPr="006C2390">
        <w:rPr>
          <w:rFonts w:asciiTheme="minorHAnsi" w:hAnsiTheme="minorHAnsi"/>
          <w:sz w:val="24"/>
          <w:szCs w:val="24"/>
        </w:rPr>
        <w:t xml:space="preserve">Règlements FINA pour les </w:t>
      </w:r>
      <w:r w:rsidR="006C2390">
        <w:rPr>
          <w:rFonts w:asciiTheme="minorHAnsi" w:hAnsiTheme="minorHAnsi"/>
          <w:sz w:val="24"/>
          <w:szCs w:val="24"/>
        </w:rPr>
        <w:t>C</w:t>
      </w:r>
      <w:r w:rsidRPr="006C2390">
        <w:rPr>
          <w:rFonts w:asciiTheme="minorHAnsi" w:hAnsiTheme="minorHAnsi"/>
          <w:sz w:val="24"/>
          <w:szCs w:val="24"/>
        </w:rPr>
        <w:t>D</w:t>
      </w:r>
    </w:p>
    <w:p w14:paraId="43F6509E" w14:textId="77777777" w:rsidR="008053E3" w:rsidRPr="00504107" w:rsidRDefault="008053E3" w:rsidP="008053E3">
      <w:pPr>
        <w:jc w:val="both"/>
        <w:rPr>
          <w:rFonts w:asciiTheme="minorHAnsi" w:hAnsiTheme="minorHAnsi"/>
          <w:sz w:val="24"/>
          <w:szCs w:val="28"/>
        </w:rPr>
      </w:pPr>
    </w:p>
    <w:p w14:paraId="5B7FA120" w14:textId="77777777" w:rsidR="00D6472E" w:rsidRPr="006C2390" w:rsidRDefault="00D6472E">
      <w:pPr>
        <w:rPr>
          <w:rFonts w:asciiTheme="minorHAnsi" w:hAnsiTheme="minorHAnsi"/>
          <w:sz w:val="24"/>
          <w:szCs w:val="24"/>
        </w:rPr>
      </w:pPr>
      <w:r w:rsidRPr="006C2390">
        <w:rPr>
          <w:rFonts w:asciiTheme="minorHAnsi" w:hAnsiTheme="minorHAnsi"/>
          <w:sz w:val="24"/>
          <w:szCs w:val="24"/>
        </w:rPr>
        <w:t xml:space="preserve">Niveau </w:t>
      </w:r>
      <w:r w:rsidR="00E7450C" w:rsidRPr="006C2390">
        <w:rPr>
          <w:rFonts w:asciiTheme="minorHAnsi" w:hAnsiTheme="minorHAnsi"/>
          <w:sz w:val="24"/>
          <w:szCs w:val="24"/>
        </w:rPr>
        <w:t>Provincial</w:t>
      </w:r>
      <w:r w:rsidRPr="006C2390">
        <w:rPr>
          <w:rFonts w:asciiTheme="minorHAnsi" w:hAnsiTheme="minorHAnsi"/>
          <w:sz w:val="24"/>
          <w:szCs w:val="24"/>
        </w:rPr>
        <w:t> :</w:t>
      </w:r>
    </w:p>
    <w:p w14:paraId="4A553FC3" w14:textId="5EABD34D" w:rsidR="00D6472E" w:rsidRPr="006C2390" w:rsidRDefault="00D6472E">
      <w:pPr>
        <w:pStyle w:val="Sansinterligne"/>
        <w:numPr>
          <w:ilvl w:val="0"/>
          <w:numId w:val="10"/>
        </w:numPr>
        <w:ind w:left="284" w:hanging="284"/>
        <w:rPr>
          <w:rFonts w:asciiTheme="minorHAnsi" w:hAnsiTheme="minorHAnsi"/>
          <w:sz w:val="24"/>
          <w:szCs w:val="24"/>
        </w:rPr>
      </w:pPr>
      <w:r w:rsidRPr="006C2390">
        <w:rPr>
          <w:rFonts w:asciiTheme="minorHAnsi" w:hAnsiTheme="minorHAnsi"/>
          <w:sz w:val="24"/>
          <w:szCs w:val="24"/>
        </w:rPr>
        <w:t>Les plongeons avec limite doivent être de numéros de de lettres différents.</w:t>
      </w:r>
    </w:p>
    <w:p w14:paraId="437BEE56" w14:textId="188D3BD8" w:rsidR="00D6472E" w:rsidRPr="006C2390" w:rsidRDefault="00D6472E">
      <w:pPr>
        <w:pStyle w:val="Sansinterligne"/>
        <w:numPr>
          <w:ilvl w:val="0"/>
          <w:numId w:val="10"/>
        </w:numPr>
        <w:ind w:left="284" w:hanging="284"/>
        <w:rPr>
          <w:rFonts w:asciiTheme="minorHAnsi" w:hAnsiTheme="minorHAnsi"/>
          <w:sz w:val="24"/>
          <w:szCs w:val="24"/>
        </w:rPr>
      </w:pPr>
      <w:r w:rsidRPr="006C2390">
        <w:rPr>
          <w:rFonts w:asciiTheme="minorHAnsi" w:hAnsiTheme="minorHAnsi"/>
          <w:sz w:val="24"/>
          <w:szCs w:val="24"/>
        </w:rPr>
        <w:t>Les plongeons sans limites doivent être de numéros différents.</w:t>
      </w:r>
    </w:p>
    <w:p w14:paraId="04733290" w14:textId="7773A64C" w:rsidR="00D6472E" w:rsidRPr="006C2390" w:rsidRDefault="00D6472E">
      <w:pPr>
        <w:pStyle w:val="Sansinterligne"/>
        <w:numPr>
          <w:ilvl w:val="0"/>
          <w:numId w:val="10"/>
        </w:numPr>
        <w:ind w:left="284" w:hanging="284"/>
        <w:rPr>
          <w:rFonts w:asciiTheme="minorHAnsi" w:hAnsiTheme="minorHAnsi"/>
          <w:sz w:val="24"/>
          <w:szCs w:val="24"/>
        </w:rPr>
      </w:pPr>
      <w:r w:rsidRPr="006C2390">
        <w:rPr>
          <w:rFonts w:asciiTheme="minorHAnsi" w:hAnsiTheme="minorHAnsi"/>
          <w:sz w:val="24"/>
          <w:szCs w:val="24"/>
        </w:rPr>
        <w:t>Les sauts et les chutes ne sont PAS acceptés.</w:t>
      </w:r>
    </w:p>
    <w:p w14:paraId="52675F35" w14:textId="48F592E0" w:rsidR="00D6472E" w:rsidRPr="006C2390" w:rsidRDefault="00D6472E">
      <w:pPr>
        <w:pStyle w:val="Sansinterligne"/>
        <w:numPr>
          <w:ilvl w:val="0"/>
          <w:numId w:val="10"/>
        </w:numPr>
        <w:ind w:left="284" w:hanging="284"/>
        <w:rPr>
          <w:rFonts w:asciiTheme="minorHAnsi" w:hAnsiTheme="minorHAnsi"/>
          <w:sz w:val="24"/>
          <w:szCs w:val="24"/>
        </w:rPr>
      </w:pPr>
      <w:r w:rsidRPr="006C2390">
        <w:rPr>
          <w:rFonts w:asciiTheme="minorHAnsi" w:hAnsiTheme="minorHAnsi"/>
          <w:sz w:val="24"/>
          <w:szCs w:val="24"/>
        </w:rPr>
        <w:t xml:space="preserve">Règlements FINA pour les </w:t>
      </w:r>
      <w:r w:rsidR="009F187D" w:rsidRPr="006C2390">
        <w:rPr>
          <w:rFonts w:asciiTheme="minorHAnsi" w:hAnsiTheme="minorHAnsi"/>
          <w:sz w:val="24"/>
          <w:szCs w:val="24"/>
        </w:rPr>
        <w:t>C</w:t>
      </w:r>
      <w:r w:rsidRPr="006C2390">
        <w:rPr>
          <w:rFonts w:asciiTheme="minorHAnsi" w:hAnsiTheme="minorHAnsi"/>
          <w:sz w:val="24"/>
          <w:szCs w:val="24"/>
        </w:rPr>
        <w:t>D</w:t>
      </w:r>
    </w:p>
    <w:p w14:paraId="62BC4420" w14:textId="77777777" w:rsidR="00D6472E" w:rsidRPr="003824BB" w:rsidRDefault="00D6472E" w:rsidP="008053E3">
      <w:pPr>
        <w:jc w:val="both"/>
        <w:rPr>
          <w:rFonts w:asciiTheme="minorHAnsi" w:hAnsiTheme="minorHAnsi"/>
          <w:sz w:val="26"/>
          <w:szCs w:val="26"/>
        </w:rPr>
      </w:pPr>
    </w:p>
    <w:p w14:paraId="6B8E7197" w14:textId="10107B10" w:rsidR="00830D59" w:rsidRDefault="00830D59">
      <w:pPr>
        <w:rPr>
          <w:rFonts w:asciiTheme="minorHAnsi" w:hAnsiTheme="minorHAnsi"/>
          <w:sz w:val="26"/>
          <w:szCs w:val="26"/>
        </w:rPr>
      </w:pPr>
      <w:r>
        <w:rPr>
          <w:rFonts w:asciiTheme="minorHAnsi" w:hAnsiTheme="minorHAnsi"/>
          <w:sz w:val="26"/>
          <w:szCs w:val="26"/>
        </w:rPr>
        <w:br w:type="page"/>
      </w:r>
    </w:p>
    <w:p w14:paraId="0BE0F497" w14:textId="77777777" w:rsidR="00ED0D66" w:rsidRPr="006C2390" w:rsidRDefault="00ED0D66">
      <w:pPr>
        <w:jc w:val="both"/>
        <w:rPr>
          <w:rFonts w:asciiTheme="minorHAnsi" w:hAnsiTheme="minorHAnsi"/>
          <w:b/>
          <w:bCs/>
          <w:sz w:val="32"/>
          <w:szCs w:val="32"/>
        </w:rPr>
      </w:pPr>
      <w:r w:rsidRPr="006C2390">
        <w:rPr>
          <w:rFonts w:asciiTheme="minorHAnsi" w:hAnsiTheme="minorHAnsi"/>
          <w:b/>
          <w:bCs/>
          <w:sz w:val="32"/>
          <w:szCs w:val="32"/>
        </w:rPr>
        <w:lastRenderedPageBreak/>
        <w:t>Admissibilité des athlètes :</w:t>
      </w:r>
    </w:p>
    <w:p w14:paraId="43D8C8F6" w14:textId="7BC84624" w:rsidR="00BC2CC5" w:rsidRDefault="00BC2CC5" w:rsidP="008053E3">
      <w:pPr>
        <w:jc w:val="both"/>
        <w:rPr>
          <w:rFonts w:asciiTheme="minorHAnsi" w:hAnsiTheme="minorHAnsi" w:cstheme="minorHAnsi"/>
          <w:sz w:val="14"/>
          <w:szCs w:val="24"/>
        </w:rPr>
      </w:pPr>
    </w:p>
    <w:p w14:paraId="0071CAC9" w14:textId="4842B6D2" w:rsidR="00ED0D66" w:rsidRPr="006C2390" w:rsidRDefault="00ED0D66">
      <w:pPr>
        <w:jc w:val="both"/>
        <w:rPr>
          <w:rFonts w:asciiTheme="minorHAnsi" w:hAnsiTheme="minorHAnsi" w:cstheme="minorBidi"/>
          <w:sz w:val="24"/>
          <w:szCs w:val="24"/>
        </w:rPr>
      </w:pPr>
      <w:r w:rsidRPr="006C2390">
        <w:rPr>
          <w:rFonts w:asciiTheme="minorHAnsi" w:hAnsiTheme="minorHAnsi" w:cstheme="minorBidi"/>
          <w:sz w:val="24"/>
          <w:szCs w:val="24"/>
        </w:rPr>
        <w:t>L’athlète doit être affilié au niveau Espoir ou Provincial au plus tard le 1</w:t>
      </w:r>
      <w:r w:rsidRPr="006C2390">
        <w:rPr>
          <w:rFonts w:asciiTheme="minorHAnsi" w:hAnsiTheme="minorHAnsi" w:cstheme="minorBidi"/>
          <w:sz w:val="24"/>
          <w:szCs w:val="24"/>
          <w:vertAlign w:val="superscript"/>
        </w:rPr>
        <w:t>er</w:t>
      </w:r>
      <w:r w:rsidRPr="006C2390">
        <w:rPr>
          <w:rFonts w:asciiTheme="minorHAnsi" w:hAnsiTheme="minorHAnsi" w:cstheme="minorBidi"/>
          <w:b/>
          <w:bCs/>
          <w:sz w:val="24"/>
          <w:szCs w:val="24"/>
        </w:rPr>
        <w:t xml:space="preserve"> février 20</w:t>
      </w:r>
      <w:r w:rsidR="006D7CE5">
        <w:rPr>
          <w:rFonts w:asciiTheme="minorHAnsi" w:hAnsiTheme="minorHAnsi" w:cstheme="minorBidi"/>
          <w:b/>
          <w:bCs/>
          <w:sz w:val="24"/>
          <w:szCs w:val="24"/>
        </w:rPr>
        <w:t>2</w:t>
      </w:r>
      <w:r w:rsidR="00470F57">
        <w:rPr>
          <w:rFonts w:asciiTheme="minorHAnsi" w:hAnsiTheme="minorHAnsi" w:cstheme="minorBidi"/>
          <w:b/>
          <w:bCs/>
          <w:sz w:val="24"/>
          <w:szCs w:val="24"/>
        </w:rPr>
        <w:t>4</w:t>
      </w:r>
    </w:p>
    <w:p w14:paraId="684C4869" w14:textId="77777777" w:rsidR="00ED0D66" w:rsidRPr="00ED0D66" w:rsidRDefault="00ED0D66" w:rsidP="00504107">
      <w:pPr>
        <w:jc w:val="both"/>
        <w:rPr>
          <w:rFonts w:asciiTheme="minorHAnsi" w:hAnsiTheme="minorHAnsi" w:cstheme="minorHAnsi"/>
          <w:sz w:val="14"/>
          <w:szCs w:val="24"/>
        </w:rPr>
      </w:pPr>
    </w:p>
    <w:p w14:paraId="3891296C" w14:textId="5C37C162" w:rsidR="00ED0D66" w:rsidRPr="006C2390" w:rsidRDefault="00ED0D66">
      <w:pPr>
        <w:pStyle w:val="Default"/>
        <w:rPr>
          <w:rFonts w:asciiTheme="minorHAnsi" w:hAnsiTheme="minorHAnsi" w:cstheme="minorBidi"/>
        </w:rPr>
      </w:pPr>
      <w:r w:rsidRPr="00314B64">
        <w:rPr>
          <w:rFonts w:asciiTheme="minorHAnsi" w:hAnsiTheme="minorHAnsi" w:cstheme="minorBidi"/>
          <w:b/>
          <w:bCs/>
        </w:rPr>
        <w:t>Les plongeurs qualifiés pour la finale provinciale des Jeux du Québec devront rencontrer les critères d’identifications Espoir</w:t>
      </w:r>
      <w:r w:rsidR="00A31356" w:rsidRPr="006C2390">
        <w:rPr>
          <w:rFonts w:asciiTheme="minorHAnsi" w:hAnsiTheme="minorHAnsi" w:cstheme="minorBidi"/>
          <w:b/>
          <w:bCs/>
          <w:color w:val="FF0000"/>
        </w:rPr>
        <w:t>*</w:t>
      </w:r>
      <w:r w:rsidRPr="006C2390">
        <w:rPr>
          <w:rFonts w:asciiTheme="minorHAnsi" w:hAnsiTheme="minorHAnsi" w:cstheme="minorBidi"/>
          <w:b/>
          <w:bCs/>
        </w:rPr>
        <w:t>.</w:t>
      </w:r>
      <w:r w:rsidRPr="006C2390">
        <w:rPr>
          <w:rFonts w:asciiTheme="minorHAnsi" w:hAnsiTheme="minorHAnsi" w:cstheme="minorBidi"/>
        </w:rPr>
        <w:t xml:space="preserve"> Les critères sont les suivants : </w:t>
      </w:r>
    </w:p>
    <w:p w14:paraId="2A7D9A20" w14:textId="77777777" w:rsidR="00ED0D66" w:rsidRPr="00ED0D66" w:rsidRDefault="00ED0D66" w:rsidP="00504107">
      <w:pPr>
        <w:pStyle w:val="Default"/>
        <w:rPr>
          <w:rFonts w:asciiTheme="minorHAnsi" w:hAnsiTheme="minorHAnsi" w:cstheme="minorHAnsi"/>
          <w:sz w:val="14"/>
        </w:rPr>
      </w:pPr>
    </w:p>
    <w:p w14:paraId="33EEF737" w14:textId="4905C355" w:rsidR="00ED0D66" w:rsidRPr="006C2390" w:rsidRDefault="00ED0D66">
      <w:pPr>
        <w:pStyle w:val="Default"/>
        <w:rPr>
          <w:rFonts w:asciiTheme="minorHAnsi" w:hAnsiTheme="minorHAnsi" w:cstheme="minorBidi"/>
        </w:rPr>
      </w:pPr>
      <w:r w:rsidRPr="006C2390">
        <w:rPr>
          <w:rFonts w:asciiTheme="minorHAnsi" w:hAnsiTheme="minorHAnsi" w:cstheme="minorBidi"/>
        </w:rPr>
        <w:t>Les athlètes identifiés de niveau « Espoir » sont les athlètes âgés de 1</w:t>
      </w:r>
      <w:r w:rsidR="00393FBB">
        <w:rPr>
          <w:rFonts w:asciiTheme="minorHAnsi" w:hAnsiTheme="minorHAnsi" w:cstheme="minorBidi"/>
        </w:rPr>
        <w:t>2</w:t>
      </w:r>
      <w:r w:rsidRPr="006C2390">
        <w:rPr>
          <w:rFonts w:asciiTheme="minorHAnsi" w:hAnsiTheme="minorHAnsi" w:cstheme="minorBidi"/>
        </w:rPr>
        <w:t xml:space="preserve"> ans et plus qui n’ont pas été identifiés comme athlètes de niveau « Excellence », « Élite » ou « Relève », qui sont engagés dans une démarche d’excellence et qui rencontre au moins un critère au niveau des libellés du talent et de l’engagement et tous les critères du libellé de l’encadrement approprié. </w:t>
      </w:r>
    </w:p>
    <w:p w14:paraId="22177C1F" w14:textId="77777777" w:rsidR="00ED0D66" w:rsidRPr="00ED0D66" w:rsidRDefault="00ED0D66" w:rsidP="00ED0D66">
      <w:pPr>
        <w:pStyle w:val="Default"/>
        <w:rPr>
          <w:rFonts w:asciiTheme="minorHAnsi" w:hAnsiTheme="minorHAnsi" w:cstheme="minorHAnsi"/>
          <w:sz w:val="14"/>
        </w:rPr>
      </w:pPr>
    </w:p>
    <w:p w14:paraId="718ED0CB" w14:textId="77777777" w:rsidR="00ED0D66" w:rsidRPr="006C2390" w:rsidRDefault="00ED0D66">
      <w:pPr>
        <w:pStyle w:val="Default"/>
        <w:rPr>
          <w:rFonts w:asciiTheme="minorHAnsi" w:hAnsiTheme="minorHAnsi" w:cstheme="minorBidi"/>
        </w:rPr>
      </w:pPr>
      <w:r w:rsidRPr="006C2390">
        <w:rPr>
          <w:rFonts w:asciiTheme="minorHAnsi" w:hAnsiTheme="minorHAnsi" w:cstheme="minorBidi"/>
          <w:b/>
          <w:bCs/>
        </w:rPr>
        <w:t xml:space="preserve">Talent (1 critère) </w:t>
      </w:r>
    </w:p>
    <w:p w14:paraId="0EECF775" w14:textId="14AE9BBC" w:rsidR="00ED0D66" w:rsidRPr="006C2390" w:rsidRDefault="00ED0D66">
      <w:pPr>
        <w:pStyle w:val="Default"/>
        <w:numPr>
          <w:ilvl w:val="0"/>
          <w:numId w:val="6"/>
        </w:numPr>
        <w:ind w:left="426" w:hanging="284"/>
        <w:rPr>
          <w:rFonts w:asciiTheme="minorHAnsi" w:hAnsiTheme="minorHAnsi" w:cstheme="minorBidi"/>
        </w:rPr>
      </w:pPr>
      <w:r w:rsidRPr="006C2390">
        <w:rPr>
          <w:rFonts w:asciiTheme="minorHAnsi" w:hAnsiTheme="minorHAnsi" w:cstheme="minorBidi"/>
          <w:b/>
          <w:bCs/>
        </w:rPr>
        <w:t>Les personnes ayant participé à au moins un championnat provincial, dans l’année en cours ou dans l</w:t>
      </w:r>
      <w:r w:rsidR="0098622E">
        <w:rPr>
          <w:rFonts w:asciiTheme="minorHAnsi" w:hAnsiTheme="minorHAnsi" w:cstheme="minorBidi"/>
          <w:b/>
          <w:bCs/>
        </w:rPr>
        <w:t>a saison</w:t>
      </w:r>
      <w:r w:rsidRPr="006C2390">
        <w:rPr>
          <w:rFonts w:asciiTheme="minorHAnsi" w:hAnsiTheme="minorHAnsi" w:cstheme="minorBidi"/>
          <w:b/>
          <w:bCs/>
        </w:rPr>
        <w:t xml:space="preserve"> précédente</w:t>
      </w:r>
      <w:r w:rsidRPr="006C2390">
        <w:rPr>
          <w:rFonts w:asciiTheme="minorHAnsi" w:hAnsiTheme="minorHAnsi" w:cstheme="minorBidi"/>
        </w:rPr>
        <w:t xml:space="preserve"> ; </w:t>
      </w:r>
    </w:p>
    <w:p w14:paraId="33DDF2C9" w14:textId="2E773F84" w:rsidR="00ED0D66" w:rsidRPr="006C2390" w:rsidRDefault="00ED0D66">
      <w:pPr>
        <w:pStyle w:val="Default"/>
        <w:numPr>
          <w:ilvl w:val="0"/>
          <w:numId w:val="6"/>
        </w:numPr>
        <w:ind w:left="426" w:hanging="284"/>
        <w:rPr>
          <w:rFonts w:asciiTheme="minorHAnsi" w:hAnsiTheme="minorHAnsi" w:cstheme="minorBidi"/>
        </w:rPr>
      </w:pPr>
      <w:r w:rsidRPr="006C2390">
        <w:rPr>
          <w:rFonts w:asciiTheme="minorHAnsi" w:hAnsiTheme="minorHAnsi" w:cstheme="minorBidi"/>
        </w:rPr>
        <w:t xml:space="preserve">Les personnes ayant été identifié « Jeunes Espoirs » par Plongeon Québec ; </w:t>
      </w:r>
    </w:p>
    <w:p w14:paraId="64B7D419" w14:textId="1893503F" w:rsidR="00ED0D66" w:rsidRPr="006C2390" w:rsidRDefault="00ED0D66">
      <w:pPr>
        <w:pStyle w:val="Default"/>
        <w:numPr>
          <w:ilvl w:val="0"/>
          <w:numId w:val="6"/>
        </w:numPr>
        <w:ind w:left="426" w:hanging="284"/>
        <w:rPr>
          <w:rFonts w:asciiTheme="minorHAnsi" w:hAnsiTheme="minorHAnsi" w:cstheme="minorBidi"/>
        </w:rPr>
      </w:pPr>
      <w:r w:rsidRPr="006C2390">
        <w:rPr>
          <w:rFonts w:asciiTheme="minorHAnsi" w:hAnsiTheme="minorHAnsi" w:cstheme="minorBidi"/>
        </w:rPr>
        <w:t xml:space="preserve">Les personnes ayant réussi leur niveau </w:t>
      </w:r>
      <w:r w:rsidR="00F90EE9">
        <w:rPr>
          <w:rFonts w:asciiTheme="minorHAnsi" w:hAnsiTheme="minorHAnsi" w:cstheme="minorBidi"/>
        </w:rPr>
        <w:t>1</w:t>
      </w:r>
      <w:r w:rsidRPr="006C2390">
        <w:rPr>
          <w:rFonts w:asciiTheme="minorHAnsi" w:hAnsiTheme="minorHAnsi" w:cstheme="minorBidi"/>
        </w:rPr>
        <w:t xml:space="preserve"> des évaluations techniques de Plongeon Québec </w:t>
      </w:r>
      <w:r w:rsidR="00F90EE9">
        <w:rPr>
          <w:rFonts w:asciiTheme="minorHAnsi" w:hAnsiTheme="minorHAnsi" w:cstheme="minorBidi"/>
        </w:rPr>
        <w:t>dans la saison précédente ou en cours</w:t>
      </w:r>
      <w:r w:rsidRPr="006C2390">
        <w:rPr>
          <w:rFonts w:asciiTheme="minorHAnsi" w:hAnsiTheme="minorHAnsi" w:cstheme="minorBidi"/>
        </w:rPr>
        <w:t xml:space="preserve">. </w:t>
      </w:r>
    </w:p>
    <w:p w14:paraId="7B509D11" w14:textId="77777777" w:rsidR="00ED0D66" w:rsidRPr="00ED0D66" w:rsidRDefault="00ED0D66" w:rsidP="00ED0D66">
      <w:pPr>
        <w:pStyle w:val="Default"/>
        <w:rPr>
          <w:rFonts w:asciiTheme="minorHAnsi" w:hAnsiTheme="minorHAnsi" w:cstheme="minorHAnsi"/>
          <w:sz w:val="14"/>
        </w:rPr>
      </w:pPr>
    </w:p>
    <w:p w14:paraId="5EA69B25" w14:textId="77777777" w:rsidR="00ED0D66" w:rsidRPr="006C2390" w:rsidRDefault="00ED0D66">
      <w:pPr>
        <w:pStyle w:val="Default"/>
        <w:rPr>
          <w:rFonts w:asciiTheme="minorHAnsi" w:hAnsiTheme="minorHAnsi" w:cstheme="minorBidi"/>
        </w:rPr>
      </w:pPr>
      <w:r w:rsidRPr="006C2390">
        <w:rPr>
          <w:rFonts w:asciiTheme="minorHAnsi" w:hAnsiTheme="minorHAnsi" w:cstheme="minorBidi"/>
          <w:b/>
          <w:bCs/>
        </w:rPr>
        <w:t xml:space="preserve">Engagement (1 critère) </w:t>
      </w:r>
    </w:p>
    <w:p w14:paraId="389AD1F4" w14:textId="5190809C" w:rsidR="00ED0D66" w:rsidRPr="006C2390" w:rsidRDefault="00ED0D66">
      <w:pPr>
        <w:pStyle w:val="Default"/>
        <w:numPr>
          <w:ilvl w:val="0"/>
          <w:numId w:val="7"/>
        </w:numPr>
        <w:ind w:left="426" w:hanging="284"/>
        <w:rPr>
          <w:rFonts w:asciiTheme="minorHAnsi" w:hAnsiTheme="minorHAnsi" w:cstheme="minorBidi"/>
        </w:rPr>
      </w:pPr>
      <w:r w:rsidRPr="006C2390">
        <w:rPr>
          <w:rFonts w:asciiTheme="minorHAnsi" w:hAnsiTheme="minorHAnsi" w:cstheme="minorBidi"/>
        </w:rPr>
        <w:t xml:space="preserve">Les personnes qui participent à des compétitions depuis au moins </w:t>
      </w:r>
      <w:r w:rsidR="00470F57">
        <w:rPr>
          <w:rFonts w:asciiTheme="minorHAnsi" w:hAnsiTheme="minorHAnsi" w:cstheme="minorBidi"/>
        </w:rPr>
        <w:t>2</w:t>
      </w:r>
      <w:r w:rsidRPr="006C2390">
        <w:rPr>
          <w:rFonts w:asciiTheme="minorHAnsi" w:hAnsiTheme="minorHAnsi" w:cstheme="minorBidi"/>
        </w:rPr>
        <w:t xml:space="preserve"> an</w:t>
      </w:r>
      <w:r w:rsidR="00470F57">
        <w:rPr>
          <w:rFonts w:asciiTheme="minorHAnsi" w:hAnsiTheme="minorHAnsi" w:cstheme="minorBidi"/>
        </w:rPr>
        <w:t>s</w:t>
      </w:r>
      <w:r w:rsidRPr="006C2390">
        <w:rPr>
          <w:rFonts w:asciiTheme="minorHAnsi" w:hAnsiTheme="minorHAnsi" w:cstheme="minorBidi"/>
        </w:rPr>
        <w:t xml:space="preserve">; </w:t>
      </w:r>
    </w:p>
    <w:p w14:paraId="26754C9E" w14:textId="21F088A0" w:rsidR="00ED0D66" w:rsidRPr="006C2390" w:rsidRDefault="00ED0D66">
      <w:pPr>
        <w:pStyle w:val="Default"/>
        <w:numPr>
          <w:ilvl w:val="0"/>
          <w:numId w:val="7"/>
        </w:numPr>
        <w:ind w:left="426" w:hanging="284"/>
        <w:rPr>
          <w:rFonts w:asciiTheme="minorHAnsi" w:hAnsiTheme="minorHAnsi" w:cstheme="minorBidi"/>
        </w:rPr>
      </w:pPr>
      <w:r w:rsidRPr="006C2390">
        <w:rPr>
          <w:rFonts w:asciiTheme="minorHAnsi" w:hAnsiTheme="minorHAnsi" w:cstheme="minorBidi"/>
        </w:rPr>
        <w:t xml:space="preserve">Les personnes qui s’entraînent depuis au moins 3 ans ; </w:t>
      </w:r>
    </w:p>
    <w:p w14:paraId="7D090E1B" w14:textId="1B2B2956" w:rsidR="00ED0D66" w:rsidRPr="006C2390" w:rsidRDefault="00ED0D66">
      <w:pPr>
        <w:pStyle w:val="Default"/>
        <w:numPr>
          <w:ilvl w:val="0"/>
          <w:numId w:val="7"/>
        </w:numPr>
        <w:ind w:left="426" w:hanging="284"/>
        <w:rPr>
          <w:rFonts w:asciiTheme="minorHAnsi" w:hAnsiTheme="minorHAnsi" w:cstheme="minorBidi"/>
        </w:rPr>
      </w:pPr>
      <w:r w:rsidRPr="006C2390">
        <w:rPr>
          <w:rFonts w:asciiTheme="minorHAnsi" w:hAnsiTheme="minorHAnsi" w:cstheme="minorBidi"/>
        </w:rPr>
        <w:t xml:space="preserve">Les personnes qui s’entraînent 3 fois par semaine et plus ; </w:t>
      </w:r>
    </w:p>
    <w:p w14:paraId="5F6F114D" w14:textId="0A47635A" w:rsidR="00ED0D66" w:rsidRPr="006C2390" w:rsidRDefault="00ED0D66">
      <w:pPr>
        <w:pStyle w:val="Default"/>
        <w:numPr>
          <w:ilvl w:val="0"/>
          <w:numId w:val="7"/>
        </w:numPr>
        <w:ind w:left="426" w:hanging="284"/>
        <w:rPr>
          <w:rFonts w:asciiTheme="minorHAnsi" w:hAnsiTheme="minorHAnsi" w:cstheme="minorBidi"/>
        </w:rPr>
      </w:pPr>
      <w:r w:rsidRPr="006C2390">
        <w:rPr>
          <w:rFonts w:asciiTheme="minorHAnsi" w:hAnsiTheme="minorHAnsi" w:cstheme="minorBidi"/>
        </w:rPr>
        <w:t xml:space="preserve">Les personnes qui s’entraînent 6h par semaine et plus. </w:t>
      </w:r>
    </w:p>
    <w:p w14:paraId="42F79B9A" w14:textId="77777777" w:rsidR="00ED0D66" w:rsidRPr="00ED0D66" w:rsidRDefault="00ED0D66" w:rsidP="00ED0D66">
      <w:pPr>
        <w:pStyle w:val="Default"/>
        <w:rPr>
          <w:rFonts w:asciiTheme="minorHAnsi" w:hAnsiTheme="minorHAnsi" w:cstheme="minorHAnsi"/>
          <w:sz w:val="20"/>
        </w:rPr>
      </w:pPr>
    </w:p>
    <w:p w14:paraId="30193A9D" w14:textId="77777777" w:rsidR="00ED0D66" w:rsidRPr="006C2390" w:rsidRDefault="00ED0D66">
      <w:pPr>
        <w:pStyle w:val="Default"/>
        <w:rPr>
          <w:rFonts w:asciiTheme="minorHAnsi" w:hAnsiTheme="minorHAnsi" w:cstheme="minorBidi"/>
        </w:rPr>
      </w:pPr>
      <w:r w:rsidRPr="006C2390">
        <w:rPr>
          <w:rFonts w:asciiTheme="minorHAnsi" w:hAnsiTheme="minorHAnsi" w:cstheme="minorBidi"/>
          <w:b/>
          <w:bCs/>
        </w:rPr>
        <w:t xml:space="preserve">Encadrement approprié (4 critères) </w:t>
      </w:r>
    </w:p>
    <w:p w14:paraId="52EA6071" w14:textId="7D138F89" w:rsidR="00ED0D66" w:rsidRPr="006C2390" w:rsidRDefault="00ED0D66">
      <w:pPr>
        <w:pStyle w:val="Default"/>
        <w:numPr>
          <w:ilvl w:val="0"/>
          <w:numId w:val="8"/>
        </w:numPr>
        <w:ind w:left="426" w:hanging="284"/>
        <w:rPr>
          <w:rFonts w:asciiTheme="minorHAnsi" w:hAnsiTheme="minorHAnsi" w:cstheme="minorBidi"/>
        </w:rPr>
      </w:pPr>
      <w:r w:rsidRPr="006C2390">
        <w:rPr>
          <w:rFonts w:asciiTheme="minorHAnsi" w:hAnsiTheme="minorHAnsi" w:cstheme="minorBidi"/>
        </w:rPr>
        <w:t xml:space="preserve">Le club est affilié auprès de Plongeon Québec </w:t>
      </w:r>
    </w:p>
    <w:p w14:paraId="0482ACDD" w14:textId="47442999" w:rsidR="00ED0D66" w:rsidRPr="006C2390" w:rsidRDefault="00ED0D66">
      <w:pPr>
        <w:pStyle w:val="Default"/>
        <w:numPr>
          <w:ilvl w:val="0"/>
          <w:numId w:val="8"/>
        </w:numPr>
        <w:ind w:left="426" w:hanging="284"/>
        <w:rPr>
          <w:rFonts w:asciiTheme="minorHAnsi" w:hAnsiTheme="minorHAnsi" w:cstheme="minorBidi"/>
        </w:rPr>
      </w:pPr>
      <w:r w:rsidRPr="006C2390">
        <w:rPr>
          <w:rFonts w:asciiTheme="minorHAnsi" w:hAnsiTheme="minorHAnsi" w:cstheme="minorBidi"/>
        </w:rPr>
        <w:t xml:space="preserve">Les instructeurs et entraîneurs du club sont certifiés et affiliés auprès de Plongeon Québec ; </w:t>
      </w:r>
    </w:p>
    <w:p w14:paraId="242E5DA6" w14:textId="268624DA" w:rsidR="00ED0D66" w:rsidRPr="006C2390" w:rsidRDefault="00ED0D66">
      <w:pPr>
        <w:pStyle w:val="Default"/>
        <w:numPr>
          <w:ilvl w:val="0"/>
          <w:numId w:val="8"/>
        </w:numPr>
        <w:ind w:left="426" w:hanging="284"/>
        <w:rPr>
          <w:rFonts w:asciiTheme="minorHAnsi" w:hAnsiTheme="minorHAnsi" w:cstheme="minorBidi"/>
        </w:rPr>
      </w:pPr>
      <w:r w:rsidRPr="006C2390">
        <w:rPr>
          <w:rFonts w:asciiTheme="minorHAnsi" w:hAnsiTheme="minorHAnsi" w:cstheme="minorBidi"/>
        </w:rPr>
        <w:t xml:space="preserve">Les instructeurs et entraîneurs du club suivent le Modèle de développement des athlètes à long terme de Plongeon Québec ; </w:t>
      </w:r>
    </w:p>
    <w:p w14:paraId="21CB6819" w14:textId="40B8C8C0" w:rsidR="00ED0D66" w:rsidRPr="006C2390" w:rsidRDefault="00ED0D66">
      <w:pPr>
        <w:pStyle w:val="Default"/>
        <w:numPr>
          <w:ilvl w:val="0"/>
          <w:numId w:val="8"/>
        </w:numPr>
        <w:ind w:left="426" w:hanging="284"/>
        <w:rPr>
          <w:rFonts w:asciiTheme="minorHAnsi" w:hAnsiTheme="minorHAnsi" w:cstheme="minorBidi"/>
        </w:rPr>
      </w:pPr>
      <w:r w:rsidRPr="006C2390">
        <w:rPr>
          <w:rFonts w:asciiTheme="minorHAnsi" w:hAnsiTheme="minorHAnsi" w:cstheme="minorBidi"/>
        </w:rPr>
        <w:t xml:space="preserve">Les personnes s’entraînement dans une piscine de type C selon le règlement Q25.2 de Plongeon Québec. </w:t>
      </w:r>
    </w:p>
    <w:p w14:paraId="0FC2D6D8" w14:textId="77777777" w:rsidR="00504107" w:rsidRPr="00ED0D66" w:rsidRDefault="00504107" w:rsidP="00504107">
      <w:pPr>
        <w:pStyle w:val="Default"/>
        <w:ind w:left="426"/>
        <w:rPr>
          <w:rFonts w:asciiTheme="minorHAnsi" w:hAnsiTheme="minorHAnsi" w:cstheme="minorHAnsi"/>
        </w:rPr>
      </w:pPr>
    </w:p>
    <w:p w14:paraId="1CFF9479" w14:textId="13979AB9" w:rsidR="00A31356" w:rsidRDefault="00A31356" w:rsidP="00ED0D66">
      <w:pPr>
        <w:jc w:val="both"/>
        <w:rPr>
          <w:rFonts w:asciiTheme="minorHAnsi" w:hAnsiTheme="minorHAnsi" w:cstheme="minorHAnsi"/>
          <w:color w:val="FF0000"/>
          <w:sz w:val="22"/>
          <w:szCs w:val="22"/>
        </w:rPr>
      </w:pPr>
      <w:r w:rsidRPr="006C2390">
        <w:rPr>
          <w:rFonts w:asciiTheme="minorHAnsi" w:hAnsiTheme="minorHAnsi" w:cstheme="minorHAnsi"/>
          <w:color w:val="FF0000"/>
          <w:sz w:val="22"/>
          <w:szCs w:val="22"/>
          <w:vertAlign w:val="superscript"/>
        </w:rPr>
        <w:t>*</w:t>
      </w:r>
      <w:r w:rsidRPr="006C2390">
        <w:rPr>
          <w:rFonts w:asciiTheme="minorHAnsi" w:hAnsiTheme="minorHAnsi" w:cstheme="minorHAnsi"/>
          <w:color w:val="FF0000"/>
          <w:sz w:val="22"/>
          <w:szCs w:val="22"/>
        </w:rPr>
        <w:t xml:space="preserve">Note : </w:t>
      </w:r>
      <w:r w:rsidR="00EE2A04" w:rsidRPr="006C2390">
        <w:rPr>
          <w:rFonts w:asciiTheme="minorHAnsi" w:hAnsiTheme="minorHAnsi" w:cstheme="minorHAnsi"/>
          <w:color w:val="FF0000"/>
          <w:sz w:val="22"/>
          <w:szCs w:val="22"/>
        </w:rPr>
        <w:t>U</w:t>
      </w:r>
      <w:r w:rsidRPr="006C2390">
        <w:rPr>
          <w:rFonts w:asciiTheme="minorHAnsi" w:hAnsiTheme="minorHAnsi" w:cstheme="minorHAnsi"/>
          <w:color w:val="FF0000"/>
          <w:sz w:val="22"/>
          <w:szCs w:val="22"/>
        </w:rPr>
        <w:t>n athlète qui ne rencontre pas le critère «talent» au 1</w:t>
      </w:r>
      <w:r w:rsidR="00EE3FEC">
        <w:rPr>
          <w:rFonts w:asciiTheme="minorHAnsi" w:hAnsiTheme="minorHAnsi" w:cstheme="minorHAnsi"/>
          <w:color w:val="FF0000"/>
          <w:sz w:val="22"/>
          <w:szCs w:val="22"/>
        </w:rPr>
        <w:t>9</w:t>
      </w:r>
      <w:r w:rsidRPr="006C2390">
        <w:rPr>
          <w:rFonts w:asciiTheme="minorHAnsi" w:hAnsiTheme="minorHAnsi" w:cstheme="minorHAnsi"/>
          <w:color w:val="FF0000"/>
          <w:sz w:val="22"/>
          <w:szCs w:val="22"/>
        </w:rPr>
        <w:t xml:space="preserve"> décembre </w:t>
      </w:r>
      <w:r w:rsidR="00EE2A04" w:rsidRPr="006C2390">
        <w:rPr>
          <w:rFonts w:asciiTheme="minorHAnsi" w:hAnsiTheme="minorHAnsi" w:cstheme="minorHAnsi"/>
          <w:color w:val="FF0000"/>
          <w:sz w:val="22"/>
          <w:szCs w:val="22"/>
        </w:rPr>
        <w:t xml:space="preserve">peut participer </w:t>
      </w:r>
      <w:r w:rsidR="00F92A7B" w:rsidRPr="006C2390">
        <w:rPr>
          <w:rFonts w:asciiTheme="minorHAnsi" w:hAnsiTheme="minorHAnsi" w:cstheme="minorHAnsi"/>
          <w:color w:val="FF0000"/>
          <w:sz w:val="22"/>
          <w:szCs w:val="22"/>
        </w:rPr>
        <w:t>à la sélection régionale</w:t>
      </w:r>
      <w:r w:rsidR="009E3923" w:rsidRPr="006C2390">
        <w:rPr>
          <w:rFonts w:asciiTheme="minorHAnsi" w:hAnsiTheme="minorHAnsi" w:cstheme="minorHAnsi"/>
          <w:color w:val="FF0000"/>
          <w:sz w:val="22"/>
          <w:szCs w:val="22"/>
        </w:rPr>
        <w:t>. Dans l’éventualité où cet athlète se qualifierait pour</w:t>
      </w:r>
      <w:r w:rsidR="00695C4E" w:rsidRPr="006C2390">
        <w:rPr>
          <w:rFonts w:asciiTheme="minorHAnsi" w:hAnsiTheme="minorHAnsi" w:cstheme="minorHAnsi"/>
          <w:color w:val="FF0000"/>
          <w:sz w:val="22"/>
          <w:szCs w:val="22"/>
        </w:rPr>
        <w:t xml:space="preserve"> la finale provinciale, il </w:t>
      </w:r>
      <w:r w:rsidRPr="006C2390">
        <w:rPr>
          <w:rFonts w:asciiTheme="minorHAnsi" w:hAnsiTheme="minorHAnsi" w:cstheme="minorHAnsi"/>
          <w:color w:val="FF0000"/>
          <w:sz w:val="22"/>
          <w:szCs w:val="22"/>
        </w:rPr>
        <w:t>sera qualifié conditionnellement</w:t>
      </w:r>
      <w:r w:rsidR="00695C4E" w:rsidRPr="006C2390">
        <w:rPr>
          <w:rFonts w:asciiTheme="minorHAnsi" w:hAnsiTheme="minorHAnsi" w:cstheme="minorHAnsi"/>
          <w:color w:val="FF0000"/>
          <w:sz w:val="22"/>
          <w:szCs w:val="22"/>
        </w:rPr>
        <w:t> ;</w:t>
      </w:r>
      <w:r w:rsidRPr="006C2390">
        <w:rPr>
          <w:rFonts w:asciiTheme="minorHAnsi" w:hAnsiTheme="minorHAnsi" w:cstheme="minorHAnsi"/>
          <w:color w:val="FF0000"/>
          <w:sz w:val="22"/>
          <w:szCs w:val="22"/>
        </w:rPr>
        <w:t xml:space="preserve"> le critère «talent» devra être rencontré </w:t>
      </w:r>
      <w:r w:rsidR="00191440" w:rsidRPr="006C2390">
        <w:rPr>
          <w:rFonts w:asciiTheme="minorHAnsi" w:hAnsiTheme="minorHAnsi" w:cstheme="minorHAnsi"/>
          <w:color w:val="FF0000"/>
          <w:sz w:val="22"/>
          <w:szCs w:val="22"/>
        </w:rPr>
        <w:t>au plus tard</w:t>
      </w:r>
      <w:r w:rsidRPr="006C2390">
        <w:rPr>
          <w:rFonts w:asciiTheme="minorHAnsi" w:hAnsiTheme="minorHAnsi" w:cstheme="minorHAnsi"/>
          <w:color w:val="FF0000"/>
          <w:sz w:val="22"/>
          <w:szCs w:val="22"/>
        </w:rPr>
        <w:t xml:space="preserve"> le </w:t>
      </w:r>
      <w:r w:rsidR="00F84F50">
        <w:rPr>
          <w:rFonts w:asciiTheme="minorHAnsi" w:hAnsiTheme="minorHAnsi" w:cstheme="minorHAnsi"/>
          <w:color w:val="FF0000"/>
          <w:sz w:val="22"/>
          <w:szCs w:val="22"/>
        </w:rPr>
        <w:t>2</w:t>
      </w:r>
      <w:r w:rsidR="00142918">
        <w:rPr>
          <w:rFonts w:asciiTheme="minorHAnsi" w:hAnsiTheme="minorHAnsi" w:cstheme="minorHAnsi"/>
          <w:color w:val="FF0000"/>
          <w:sz w:val="22"/>
          <w:szCs w:val="22"/>
        </w:rPr>
        <w:t>2</w:t>
      </w:r>
      <w:r w:rsidR="00F84F50">
        <w:rPr>
          <w:rFonts w:asciiTheme="minorHAnsi" w:hAnsiTheme="minorHAnsi" w:cstheme="minorHAnsi"/>
          <w:color w:val="FF0000"/>
          <w:sz w:val="22"/>
          <w:szCs w:val="22"/>
        </w:rPr>
        <w:t xml:space="preserve"> janvier 202</w:t>
      </w:r>
      <w:r w:rsidR="00D202A7">
        <w:rPr>
          <w:rFonts w:asciiTheme="minorHAnsi" w:hAnsiTheme="minorHAnsi" w:cstheme="minorHAnsi"/>
          <w:color w:val="FF0000"/>
          <w:sz w:val="22"/>
          <w:szCs w:val="22"/>
        </w:rPr>
        <w:t>4</w:t>
      </w:r>
      <w:r w:rsidR="00F84F50">
        <w:rPr>
          <w:rFonts w:asciiTheme="minorHAnsi" w:hAnsiTheme="minorHAnsi" w:cstheme="minorHAnsi"/>
          <w:color w:val="FF0000"/>
          <w:sz w:val="22"/>
          <w:szCs w:val="22"/>
        </w:rPr>
        <w:t xml:space="preserve"> (date de la </w:t>
      </w:r>
      <w:r w:rsidR="00CE052C">
        <w:rPr>
          <w:rFonts w:asciiTheme="minorHAnsi" w:hAnsiTheme="minorHAnsi" w:cstheme="minorHAnsi"/>
          <w:color w:val="FF0000"/>
          <w:sz w:val="22"/>
          <w:szCs w:val="22"/>
        </w:rPr>
        <w:t>1ere compétition espoir de la saison)</w:t>
      </w:r>
      <w:r w:rsidRPr="006C2390">
        <w:rPr>
          <w:rFonts w:asciiTheme="minorHAnsi" w:hAnsiTheme="minorHAnsi" w:cstheme="minorHAnsi"/>
          <w:color w:val="FF0000"/>
          <w:sz w:val="22"/>
          <w:szCs w:val="22"/>
        </w:rPr>
        <w:t>.</w:t>
      </w:r>
    </w:p>
    <w:p w14:paraId="793AD51D" w14:textId="77777777" w:rsidR="00BC2CC5" w:rsidRDefault="00BC2CC5" w:rsidP="008053E3">
      <w:pPr>
        <w:jc w:val="both"/>
        <w:rPr>
          <w:rFonts w:asciiTheme="minorHAnsi" w:hAnsiTheme="minorHAnsi"/>
          <w:sz w:val="26"/>
          <w:szCs w:val="26"/>
        </w:rPr>
      </w:pPr>
    </w:p>
    <w:p w14:paraId="5D54625E" w14:textId="0C6BFB37" w:rsidR="00C64AA2" w:rsidRDefault="00504107">
      <w:pPr>
        <w:rPr>
          <w:rFonts w:asciiTheme="minorHAnsi" w:hAnsiTheme="minorHAnsi"/>
          <w:sz w:val="24"/>
          <w:szCs w:val="24"/>
          <w:u w:val="single"/>
        </w:rPr>
      </w:pPr>
      <w:r w:rsidRPr="0CF8B138">
        <w:rPr>
          <w:rFonts w:asciiTheme="minorHAnsi" w:hAnsiTheme="minorHAnsi"/>
          <w:sz w:val="24"/>
          <w:szCs w:val="24"/>
          <w:u w:val="single"/>
        </w:rPr>
        <w:t xml:space="preserve">EXCLUSION </w:t>
      </w:r>
    </w:p>
    <w:p w14:paraId="555D7584" w14:textId="77777777" w:rsidR="00F90EE9" w:rsidRPr="00C64AA2" w:rsidRDefault="00F90EE9" w:rsidP="00F90EE9">
      <w:pPr>
        <w:rPr>
          <w:rFonts w:asciiTheme="minorHAnsi" w:hAnsiTheme="minorHAnsi"/>
          <w:sz w:val="24"/>
          <w:szCs w:val="24"/>
        </w:rPr>
      </w:pPr>
      <w:r w:rsidRPr="00C64AA2">
        <w:rPr>
          <w:rFonts w:asciiTheme="minorHAnsi" w:hAnsiTheme="minorHAnsi"/>
          <w:sz w:val="24"/>
          <w:szCs w:val="24"/>
        </w:rPr>
        <w:t>Les athlètes qui se sont classés premiers (médaille d’or) au 1m et/ou 3m au championnat canadien junior</w:t>
      </w:r>
      <w:r>
        <w:rPr>
          <w:rFonts w:asciiTheme="minorHAnsi" w:hAnsiTheme="minorHAnsi"/>
          <w:sz w:val="24"/>
          <w:szCs w:val="24"/>
        </w:rPr>
        <w:t xml:space="preserve"> </w:t>
      </w:r>
      <w:r w:rsidRPr="00C64AA2">
        <w:rPr>
          <w:rFonts w:asciiTheme="minorHAnsi" w:hAnsiTheme="minorHAnsi"/>
          <w:sz w:val="24"/>
          <w:szCs w:val="24"/>
        </w:rPr>
        <w:t>de l’année précédente sont exclus de la catégorie Provinciale et Espoir.</w:t>
      </w:r>
    </w:p>
    <w:p w14:paraId="25912F85" w14:textId="4DD8C02E" w:rsidR="00F90EE9" w:rsidRDefault="00F90EE9">
      <w:pPr>
        <w:rPr>
          <w:rFonts w:asciiTheme="minorHAnsi" w:hAnsiTheme="minorHAnsi"/>
          <w:sz w:val="24"/>
          <w:szCs w:val="24"/>
          <w:u w:val="single"/>
        </w:rPr>
      </w:pPr>
    </w:p>
    <w:p w14:paraId="0F518DC4" w14:textId="77777777" w:rsidR="00F90EE9" w:rsidRDefault="00F90EE9">
      <w:pPr>
        <w:rPr>
          <w:rFonts w:asciiTheme="minorHAnsi" w:hAnsiTheme="minorHAnsi"/>
          <w:sz w:val="24"/>
          <w:szCs w:val="24"/>
          <w:u w:val="single"/>
        </w:rPr>
      </w:pPr>
    </w:p>
    <w:p w14:paraId="7BE0E6CE" w14:textId="5622B44E" w:rsidR="00F90EE9" w:rsidRPr="003F7982" w:rsidRDefault="00F90EE9">
      <w:pPr>
        <w:rPr>
          <w:rFonts w:asciiTheme="minorHAnsi" w:hAnsiTheme="minorHAnsi"/>
          <w:sz w:val="24"/>
          <w:szCs w:val="24"/>
          <w:u w:val="single"/>
        </w:rPr>
      </w:pPr>
      <w:r>
        <w:rPr>
          <w:rFonts w:asciiTheme="minorHAnsi" w:hAnsiTheme="minorHAnsi"/>
          <w:sz w:val="24"/>
          <w:szCs w:val="24"/>
          <w:u w:val="single"/>
        </w:rPr>
        <w:t xml:space="preserve">Les athlètes suivants sont exclus de la catégorie espoir : </w:t>
      </w:r>
    </w:p>
    <w:p w14:paraId="16505373" w14:textId="77777777" w:rsidR="00F90EE9" w:rsidRDefault="00F90EE9" w:rsidP="00C64AA2">
      <w:pPr>
        <w:rPr>
          <w:rFonts w:asciiTheme="minorHAnsi" w:hAnsiTheme="minorHAnsi"/>
          <w:sz w:val="24"/>
          <w:szCs w:val="24"/>
        </w:rPr>
      </w:pPr>
      <w:r>
        <w:rPr>
          <w:rFonts w:asciiTheme="minorHAnsi" w:hAnsiTheme="minorHAnsi"/>
          <w:sz w:val="24"/>
          <w:szCs w:val="24"/>
        </w:rPr>
        <w:t>-</w:t>
      </w:r>
      <w:r w:rsidR="00C64AA2" w:rsidRPr="00C64AA2">
        <w:rPr>
          <w:rFonts w:asciiTheme="minorHAnsi" w:hAnsiTheme="minorHAnsi"/>
          <w:sz w:val="24"/>
          <w:szCs w:val="24"/>
        </w:rPr>
        <w:t xml:space="preserve">Athlètes Excellence, Élite, Relève </w:t>
      </w:r>
    </w:p>
    <w:p w14:paraId="26F36ADB" w14:textId="09C1D317" w:rsidR="00C64AA2" w:rsidRDefault="00F90EE9" w:rsidP="00C64AA2">
      <w:pPr>
        <w:rPr>
          <w:rFonts w:asciiTheme="minorHAnsi" w:hAnsiTheme="minorHAnsi"/>
          <w:sz w:val="24"/>
          <w:szCs w:val="24"/>
        </w:rPr>
      </w:pPr>
      <w:r>
        <w:rPr>
          <w:rFonts w:asciiTheme="minorHAnsi" w:hAnsiTheme="minorHAnsi"/>
          <w:sz w:val="24"/>
          <w:szCs w:val="24"/>
        </w:rPr>
        <w:t>-A</w:t>
      </w:r>
      <w:r w:rsidR="00C64AA2" w:rsidRPr="00C64AA2">
        <w:rPr>
          <w:rFonts w:asciiTheme="minorHAnsi" w:hAnsiTheme="minorHAnsi"/>
          <w:sz w:val="24"/>
          <w:szCs w:val="24"/>
        </w:rPr>
        <w:t>thlètes s’étant qualifiés pour les championnats canadiens Junior ou Senior entre le 1er septembre 202</w:t>
      </w:r>
      <w:r>
        <w:rPr>
          <w:rFonts w:asciiTheme="minorHAnsi" w:hAnsiTheme="minorHAnsi"/>
          <w:sz w:val="24"/>
          <w:szCs w:val="24"/>
        </w:rPr>
        <w:t>2</w:t>
      </w:r>
      <w:r w:rsidR="00C64AA2" w:rsidRPr="00C64AA2">
        <w:rPr>
          <w:rFonts w:asciiTheme="minorHAnsi" w:hAnsiTheme="minorHAnsi"/>
          <w:sz w:val="24"/>
          <w:szCs w:val="24"/>
        </w:rPr>
        <w:t xml:space="preserve"> et le 31 décembre 202</w:t>
      </w:r>
      <w:r>
        <w:rPr>
          <w:rFonts w:asciiTheme="minorHAnsi" w:hAnsiTheme="minorHAnsi"/>
          <w:sz w:val="24"/>
          <w:szCs w:val="24"/>
        </w:rPr>
        <w:t>3</w:t>
      </w:r>
      <w:r w:rsidR="00C64AA2" w:rsidRPr="00C64AA2">
        <w:rPr>
          <w:rFonts w:asciiTheme="minorHAnsi" w:hAnsiTheme="minorHAnsi"/>
          <w:sz w:val="24"/>
          <w:szCs w:val="24"/>
        </w:rPr>
        <w:t xml:space="preserve"> sont exclus de la catégorie Espoir.</w:t>
      </w:r>
    </w:p>
    <w:p w14:paraId="6BCBC57C" w14:textId="62733658" w:rsidR="00F90EE9" w:rsidRDefault="00F90EE9" w:rsidP="00C64AA2">
      <w:pPr>
        <w:rPr>
          <w:rFonts w:asciiTheme="minorHAnsi" w:hAnsiTheme="minorHAnsi"/>
          <w:sz w:val="24"/>
          <w:szCs w:val="24"/>
        </w:rPr>
      </w:pPr>
      <w:r>
        <w:rPr>
          <w:rFonts w:asciiTheme="minorHAnsi" w:hAnsiTheme="minorHAnsi"/>
          <w:sz w:val="24"/>
          <w:szCs w:val="24"/>
        </w:rPr>
        <w:t>-Les athlètes ayant atteint 90% du standard provincial entre le 1</w:t>
      </w:r>
      <w:r w:rsidRPr="00F90EE9">
        <w:rPr>
          <w:rFonts w:asciiTheme="minorHAnsi" w:hAnsiTheme="minorHAnsi"/>
          <w:sz w:val="24"/>
          <w:szCs w:val="24"/>
          <w:vertAlign w:val="superscript"/>
        </w:rPr>
        <w:t>er</w:t>
      </w:r>
      <w:r>
        <w:rPr>
          <w:rFonts w:asciiTheme="minorHAnsi" w:hAnsiTheme="minorHAnsi"/>
          <w:sz w:val="24"/>
          <w:szCs w:val="24"/>
        </w:rPr>
        <w:t xml:space="preserve"> sept 2022 et le 31 déc. 2023</w:t>
      </w:r>
    </w:p>
    <w:p w14:paraId="4C4EC062" w14:textId="3480F5CD" w:rsidR="00830D59" w:rsidRDefault="00830D59" w:rsidP="008053E3">
      <w:pPr>
        <w:jc w:val="both"/>
        <w:rPr>
          <w:rFonts w:asciiTheme="minorHAnsi" w:hAnsiTheme="minorHAnsi"/>
          <w:sz w:val="26"/>
          <w:szCs w:val="26"/>
        </w:rPr>
      </w:pPr>
    </w:p>
    <w:p w14:paraId="526298DB" w14:textId="2B8EEC2A" w:rsidR="00561073" w:rsidRDefault="00561073" w:rsidP="008053E3">
      <w:pPr>
        <w:jc w:val="both"/>
        <w:rPr>
          <w:rFonts w:asciiTheme="minorHAnsi" w:hAnsiTheme="minorHAnsi"/>
          <w:sz w:val="26"/>
          <w:szCs w:val="26"/>
        </w:rPr>
      </w:pPr>
    </w:p>
    <w:p w14:paraId="2506E299" w14:textId="142FCB2C" w:rsidR="00561073" w:rsidRDefault="00561073" w:rsidP="008053E3">
      <w:pPr>
        <w:jc w:val="both"/>
        <w:rPr>
          <w:rFonts w:asciiTheme="minorHAnsi" w:hAnsiTheme="minorHAnsi"/>
          <w:sz w:val="26"/>
          <w:szCs w:val="26"/>
        </w:rPr>
      </w:pPr>
    </w:p>
    <w:p w14:paraId="08920452" w14:textId="64BC6D24" w:rsidR="00561073" w:rsidRDefault="00561073" w:rsidP="008053E3">
      <w:pPr>
        <w:jc w:val="both"/>
        <w:rPr>
          <w:rFonts w:asciiTheme="minorHAnsi" w:hAnsiTheme="minorHAnsi"/>
          <w:sz w:val="26"/>
          <w:szCs w:val="26"/>
        </w:rPr>
      </w:pPr>
    </w:p>
    <w:p w14:paraId="2BB3F67D" w14:textId="3203EF47" w:rsidR="00561073" w:rsidRDefault="00561073" w:rsidP="008053E3">
      <w:pPr>
        <w:jc w:val="both"/>
        <w:rPr>
          <w:rFonts w:asciiTheme="minorHAnsi" w:hAnsiTheme="minorHAnsi"/>
          <w:sz w:val="26"/>
          <w:szCs w:val="26"/>
        </w:rPr>
      </w:pPr>
    </w:p>
    <w:p w14:paraId="5BFF56C6" w14:textId="6DB0DDEB" w:rsidR="00561073" w:rsidRDefault="00561073" w:rsidP="008053E3">
      <w:pPr>
        <w:jc w:val="both"/>
        <w:rPr>
          <w:rFonts w:asciiTheme="minorHAnsi" w:hAnsiTheme="minorHAnsi"/>
          <w:sz w:val="26"/>
          <w:szCs w:val="26"/>
        </w:rPr>
      </w:pPr>
    </w:p>
    <w:p w14:paraId="353E611B" w14:textId="35200F78" w:rsidR="00561073" w:rsidRDefault="00561073" w:rsidP="008053E3">
      <w:pPr>
        <w:jc w:val="both"/>
        <w:rPr>
          <w:rFonts w:asciiTheme="minorHAnsi" w:hAnsiTheme="minorHAnsi"/>
          <w:sz w:val="26"/>
          <w:szCs w:val="26"/>
        </w:rPr>
      </w:pPr>
    </w:p>
    <w:p w14:paraId="29FE2D16" w14:textId="77777777" w:rsidR="00561073" w:rsidRPr="003824BB" w:rsidRDefault="00561073" w:rsidP="008053E3">
      <w:pPr>
        <w:jc w:val="both"/>
        <w:rPr>
          <w:rFonts w:asciiTheme="minorHAnsi" w:hAnsiTheme="minorHAnsi"/>
          <w:sz w:val="26"/>
          <w:szCs w:val="26"/>
        </w:rPr>
      </w:pPr>
    </w:p>
    <w:p w14:paraId="52A89242" w14:textId="77777777" w:rsidR="004B2A1A" w:rsidRPr="003824BB" w:rsidRDefault="004B2A1A" w:rsidP="008053E3">
      <w:pPr>
        <w:jc w:val="both"/>
        <w:rPr>
          <w:rFonts w:asciiTheme="minorHAnsi" w:hAnsiTheme="minorHAnsi"/>
          <w:b/>
          <w:sz w:val="30"/>
          <w:szCs w:val="30"/>
          <w:u w:val="single"/>
        </w:rPr>
      </w:pPr>
      <w:r w:rsidRPr="003824BB">
        <w:rPr>
          <w:rFonts w:asciiTheme="minorHAnsi" w:hAnsiTheme="minorHAnsi"/>
          <w:b/>
          <w:sz w:val="30"/>
          <w:szCs w:val="30"/>
          <w:u w:val="single"/>
        </w:rPr>
        <w:t>Mode de sélection pour participer à la finale provinciale :</w:t>
      </w:r>
    </w:p>
    <w:p w14:paraId="27FFD71A" w14:textId="77777777" w:rsidR="004B2A1A" w:rsidRPr="003824BB" w:rsidRDefault="004B2A1A" w:rsidP="008053E3">
      <w:pPr>
        <w:jc w:val="both"/>
        <w:rPr>
          <w:rFonts w:asciiTheme="minorHAnsi" w:hAnsiTheme="minorHAnsi"/>
          <w:sz w:val="26"/>
          <w:szCs w:val="26"/>
        </w:rPr>
      </w:pPr>
    </w:p>
    <w:p w14:paraId="1CEBD438" w14:textId="77777777" w:rsidR="00E75D1C" w:rsidRPr="003824BB" w:rsidRDefault="00E75D1C" w:rsidP="00E75D1C">
      <w:pPr>
        <w:jc w:val="both"/>
        <w:rPr>
          <w:rFonts w:asciiTheme="minorHAnsi" w:hAnsiTheme="minorHAnsi"/>
          <w:sz w:val="26"/>
          <w:szCs w:val="26"/>
          <w:u w:val="single"/>
        </w:rPr>
      </w:pPr>
      <w:r w:rsidRPr="003824BB">
        <w:rPr>
          <w:rFonts w:asciiTheme="minorHAnsi" w:hAnsiTheme="minorHAnsi"/>
          <w:sz w:val="26"/>
          <w:szCs w:val="26"/>
          <w:u w:val="single"/>
        </w:rPr>
        <w:t xml:space="preserve">COMPOSITION DE L'ÉQUIPE REPRÉSENTANT LA RÉGION  </w:t>
      </w:r>
    </w:p>
    <w:p w14:paraId="1E391EAB" w14:textId="77777777" w:rsidR="00E75D1C" w:rsidRPr="00504107" w:rsidRDefault="00E75D1C" w:rsidP="00E75D1C">
      <w:pPr>
        <w:jc w:val="both"/>
        <w:rPr>
          <w:rFonts w:asciiTheme="minorHAnsi" w:hAnsiTheme="minorHAnsi"/>
          <w:sz w:val="14"/>
          <w:szCs w:val="26"/>
        </w:rPr>
      </w:pPr>
      <w:r w:rsidRPr="00504107">
        <w:rPr>
          <w:rFonts w:asciiTheme="minorHAnsi" w:hAnsiTheme="minorHAnsi"/>
          <w:sz w:val="24"/>
          <w:szCs w:val="26"/>
        </w:rPr>
        <w:t xml:space="preserve"> </w:t>
      </w:r>
    </w:p>
    <w:p w14:paraId="0AF4FB5F" w14:textId="77777777" w:rsidR="00BC2CC5" w:rsidRPr="00504107" w:rsidRDefault="00BC2CC5" w:rsidP="00E7450C">
      <w:pPr>
        <w:pStyle w:val="Default"/>
        <w:rPr>
          <w:rFonts w:asciiTheme="minorHAnsi" w:hAnsiTheme="minorHAnsi"/>
          <w:szCs w:val="26"/>
        </w:rPr>
      </w:pPr>
      <w:r w:rsidRPr="00504107">
        <w:rPr>
          <w:rFonts w:asciiTheme="minorHAnsi" w:hAnsiTheme="minorHAnsi"/>
          <w:szCs w:val="26"/>
        </w:rPr>
        <w:t>Entraîneur–</w:t>
      </w:r>
      <w:r w:rsidR="00E75D1C" w:rsidRPr="00504107">
        <w:rPr>
          <w:rFonts w:asciiTheme="minorHAnsi" w:hAnsiTheme="minorHAnsi"/>
          <w:szCs w:val="26"/>
        </w:rPr>
        <w:t xml:space="preserve">accompagnateur : 2 entraîneurs ou 1 entraîneur et 1 accompagnateur </w:t>
      </w:r>
    </w:p>
    <w:p w14:paraId="105A540D" w14:textId="735C2847" w:rsidR="00E7450C" w:rsidRPr="006C2390" w:rsidRDefault="00E75D1C">
      <w:pPr>
        <w:pStyle w:val="Default"/>
        <w:rPr>
          <w:rFonts w:asciiTheme="minorHAnsi" w:hAnsiTheme="minorHAnsi"/>
        </w:rPr>
      </w:pPr>
      <w:r w:rsidRPr="006C2390">
        <w:rPr>
          <w:rFonts w:asciiTheme="minorHAnsi" w:hAnsiTheme="minorHAnsi"/>
        </w:rPr>
        <w:t xml:space="preserve">Athlètes : </w:t>
      </w:r>
      <w:r w:rsidR="00E7450C" w:rsidRPr="006C2390">
        <w:rPr>
          <w:rFonts w:asciiTheme="minorHAnsi" w:hAnsiTheme="minorHAnsi"/>
        </w:rPr>
        <w:t xml:space="preserve">maximum 10 athlètes </w:t>
      </w:r>
    </w:p>
    <w:p w14:paraId="74572699" w14:textId="3B991975" w:rsidR="00E7450C" w:rsidRPr="006C2390" w:rsidRDefault="00516CB3">
      <w:pPr>
        <w:jc w:val="both"/>
        <w:rPr>
          <w:rFonts w:asciiTheme="minorHAnsi" w:hAnsiTheme="minorHAnsi"/>
          <w:sz w:val="24"/>
          <w:szCs w:val="24"/>
        </w:rPr>
      </w:pPr>
      <w:r>
        <w:rPr>
          <w:rFonts w:asciiTheme="minorHAnsi" w:hAnsiTheme="minorHAnsi"/>
          <w:sz w:val="24"/>
          <w:szCs w:val="24"/>
        </w:rPr>
        <w:t>Si requis, l</w:t>
      </w:r>
      <w:r w:rsidR="00E7450C" w:rsidRPr="006C2390">
        <w:rPr>
          <w:rFonts w:asciiTheme="minorHAnsi" w:hAnsiTheme="minorHAnsi"/>
          <w:sz w:val="24"/>
          <w:szCs w:val="24"/>
        </w:rPr>
        <w:t>es deux épreuves 1m et 3m seront additionné</w:t>
      </w:r>
      <w:r w:rsidR="00E7450C" w:rsidRPr="00314B64">
        <w:rPr>
          <w:rFonts w:asciiTheme="minorHAnsi" w:hAnsiTheme="minorHAnsi"/>
          <w:sz w:val="24"/>
          <w:szCs w:val="24"/>
        </w:rPr>
        <w:t>e</w:t>
      </w:r>
      <w:r w:rsidR="00E7450C" w:rsidRPr="006C2390">
        <w:rPr>
          <w:rFonts w:asciiTheme="minorHAnsi" w:hAnsiTheme="minorHAnsi"/>
          <w:sz w:val="24"/>
          <w:szCs w:val="24"/>
        </w:rPr>
        <w:t>s pour déterminer l</w:t>
      </w:r>
      <w:r w:rsidR="00E7450C" w:rsidRPr="00314B64">
        <w:rPr>
          <w:rFonts w:asciiTheme="minorHAnsi" w:hAnsiTheme="minorHAnsi"/>
          <w:sz w:val="24"/>
          <w:szCs w:val="24"/>
        </w:rPr>
        <w:t>es athlètes</w:t>
      </w:r>
      <w:r w:rsidR="00E7450C" w:rsidRPr="006C2390">
        <w:rPr>
          <w:rFonts w:asciiTheme="minorHAnsi" w:hAnsiTheme="minorHAnsi"/>
          <w:sz w:val="24"/>
          <w:szCs w:val="24"/>
        </w:rPr>
        <w:t xml:space="preserve"> sélectionnés. </w:t>
      </w:r>
    </w:p>
    <w:p w14:paraId="4E70BE68" w14:textId="77777777" w:rsidR="00E7450C" w:rsidRPr="00504107" w:rsidRDefault="00E7450C" w:rsidP="00E7450C">
      <w:pPr>
        <w:pStyle w:val="Default"/>
        <w:rPr>
          <w:rFonts w:asciiTheme="minorHAnsi" w:hAnsiTheme="minorHAnsi"/>
          <w:sz w:val="18"/>
          <w:szCs w:val="26"/>
        </w:rPr>
      </w:pPr>
    </w:p>
    <w:p w14:paraId="56457B50" w14:textId="71DD76B0" w:rsidR="00E7450C" w:rsidRPr="006C2390" w:rsidRDefault="00E7450C">
      <w:pPr>
        <w:pStyle w:val="Default"/>
        <w:rPr>
          <w:rFonts w:asciiTheme="minorHAnsi" w:hAnsiTheme="minorHAnsi"/>
          <w:sz w:val="10"/>
          <w:szCs w:val="10"/>
        </w:rPr>
      </w:pPr>
      <w:r w:rsidRPr="006C2390">
        <w:rPr>
          <w:rFonts w:asciiTheme="minorHAnsi" w:hAnsiTheme="minorHAnsi"/>
        </w:rPr>
        <w:t xml:space="preserve">Dans la catégorie 12-14 ans, les délégations seront constituées de 3 athlètes garçons et 3 athlètes filles. Pour chacun des sexes, le maximum d’athlètes de niveau </w:t>
      </w:r>
      <w:r w:rsidRPr="006C2390">
        <w:rPr>
          <w:rFonts w:asciiTheme="minorHAnsi" w:hAnsiTheme="minorHAnsi"/>
          <w:b/>
          <w:bCs/>
        </w:rPr>
        <w:t xml:space="preserve">provincial </w:t>
      </w:r>
      <w:r w:rsidRPr="006C2390">
        <w:rPr>
          <w:rFonts w:asciiTheme="minorHAnsi" w:hAnsiTheme="minorHAnsi"/>
        </w:rPr>
        <w:t xml:space="preserve">est de </w:t>
      </w:r>
      <w:r w:rsidR="00516CB3">
        <w:rPr>
          <w:rFonts w:asciiTheme="minorHAnsi" w:hAnsiTheme="minorHAnsi"/>
        </w:rPr>
        <w:t>2</w:t>
      </w:r>
      <w:r w:rsidRPr="006C2390">
        <w:rPr>
          <w:rFonts w:asciiTheme="minorHAnsi" w:hAnsiTheme="minorHAnsi"/>
        </w:rPr>
        <w:t xml:space="preserve">. Il n’y a pas de minimum ni de maximum pour les athlètes de niveau </w:t>
      </w:r>
      <w:r w:rsidRPr="006C2390">
        <w:rPr>
          <w:rFonts w:asciiTheme="minorHAnsi" w:hAnsiTheme="minorHAnsi"/>
          <w:b/>
          <w:bCs/>
        </w:rPr>
        <w:t>Espoir</w:t>
      </w:r>
      <w:r w:rsidRPr="006C2390">
        <w:rPr>
          <w:rFonts w:asciiTheme="minorHAnsi" w:hAnsiTheme="minorHAnsi"/>
        </w:rPr>
        <w:t xml:space="preserve">. </w:t>
      </w:r>
    </w:p>
    <w:p w14:paraId="1C8E7CC2" w14:textId="77777777" w:rsidR="009B5E82" w:rsidRPr="00504107" w:rsidRDefault="009B5E82" w:rsidP="009B5E82">
      <w:pPr>
        <w:pStyle w:val="Default"/>
        <w:rPr>
          <w:rFonts w:asciiTheme="minorHAnsi" w:hAnsiTheme="minorHAnsi"/>
          <w:sz w:val="10"/>
          <w:szCs w:val="26"/>
        </w:rPr>
      </w:pPr>
    </w:p>
    <w:p w14:paraId="42989C9B" w14:textId="364C22B1" w:rsidR="00E7450C" w:rsidRPr="006C2390" w:rsidRDefault="00E7450C">
      <w:pPr>
        <w:pStyle w:val="Default"/>
        <w:rPr>
          <w:rFonts w:asciiTheme="minorHAnsi" w:hAnsiTheme="minorHAnsi"/>
          <w:sz w:val="10"/>
          <w:szCs w:val="10"/>
        </w:rPr>
      </w:pPr>
      <w:r w:rsidRPr="006C2390">
        <w:rPr>
          <w:rFonts w:asciiTheme="minorHAnsi" w:hAnsiTheme="minorHAnsi"/>
        </w:rPr>
        <w:t xml:space="preserve">Dans la catégorie 15-17 ans, les délégations seront constituées de 2 athlètes garçons et de 2 athlètes filles. Pour chacun des sexes, le maximum d’athlètes de niveau </w:t>
      </w:r>
      <w:r w:rsidRPr="006C2390">
        <w:rPr>
          <w:rFonts w:asciiTheme="minorHAnsi" w:hAnsiTheme="minorHAnsi"/>
          <w:b/>
          <w:bCs/>
        </w:rPr>
        <w:t xml:space="preserve">provincial </w:t>
      </w:r>
      <w:r w:rsidRPr="006C2390">
        <w:rPr>
          <w:rFonts w:asciiTheme="minorHAnsi" w:hAnsiTheme="minorHAnsi"/>
        </w:rPr>
        <w:t xml:space="preserve">est de </w:t>
      </w:r>
      <w:r w:rsidR="00B30FF9">
        <w:rPr>
          <w:rFonts w:asciiTheme="minorHAnsi" w:hAnsiTheme="minorHAnsi"/>
        </w:rPr>
        <w:t>2</w:t>
      </w:r>
      <w:r w:rsidRPr="006C2390">
        <w:rPr>
          <w:rFonts w:asciiTheme="minorHAnsi" w:hAnsiTheme="minorHAnsi"/>
        </w:rPr>
        <w:t xml:space="preserve">. Il n’y a pas de minimum ni de maximum pour les athlètes de niveau </w:t>
      </w:r>
      <w:r w:rsidRPr="006C2390">
        <w:rPr>
          <w:rFonts w:asciiTheme="minorHAnsi" w:hAnsiTheme="minorHAnsi"/>
          <w:b/>
          <w:bCs/>
        </w:rPr>
        <w:t>Espoir</w:t>
      </w:r>
      <w:r w:rsidRPr="006C2390">
        <w:rPr>
          <w:rFonts w:asciiTheme="minorHAnsi" w:hAnsiTheme="minorHAnsi"/>
        </w:rPr>
        <w:t xml:space="preserve">. </w:t>
      </w:r>
    </w:p>
    <w:p w14:paraId="7AF57A70" w14:textId="77777777" w:rsidR="009B5E82" w:rsidRPr="00504107" w:rsidRDefault="009B5E82" w:rsidP="009B5E82">
      <w:pPr>
        <w:pStyle w:val="Default"/>
        <w:rPr>
          <w:rFonts w:asciiTheme="minorHAnsi" w:hAnsiTheme="minorHAnsi"/>
          <w:sz w:val="10"/>
          <w:szCs w:val="26"/>
        </w:rPr>
      </w:pPr>
    </w:p>
    <w:p w14:paraId="73BCB967" w14:textId="5437EA9C" w:rsidR="00E7450C" w:rsidRPr="00504107" w:rsidRDefault="00E7450C" w:rsidP="00E7450C">
      <w:pPr>
        <w:jc w:val="both"/>
        <w:rPr>
          <w:rFonts w:asciiTheme="minorHAnsi" w:hAnsiTheme="minorHAnsi"/>
          <w:sz w:val="8"/>
          <w:szCs w:val="26"/>
        </w:rPr>
      </w:pPr>
      <w:r w:rsidRPr="00504107">
        <w:rPr>
          <w:rFonts w:asciiTheme="minorHAnsi" w:hAnsiTheme="minorHAnsi"/>
          <w:sz w:val="24"/>
          <w:szCs w:val="26"/>
        </w:rPr>
        <w:t xml:space="preserve">Dans l’impossibilité de remplir les délégations selon les critères ci-haut, il n’y a pas de limite de nombre de garçons ou de filles. Cependant, la limite de </w:t>
      </w:r>
      <w:r w:rsidR="00B30FF9">
        <w:rPr>
          <w:rFonts w:asciiTheme="minorHAnsi" w:hAnsiTheme="minorHAnsi"/>
          <w:sz w:val="24"/>
          <w:szCs w:val="26"/>
        </w:rPr>
        <w:t>2</w:t>
      </w:r>
      <w:r w:rsidRPr="00504107">
        <w:rPr>
          <w:rFonts w:asciiTheme="minorHAnsi" w:hAnsiTheme="minorHAnsi"/>
          <w:sz w:val="24"/>
          <w:szCs w:val="26"/>
        </w:rPr>
        <w:t xml:space="preserve"> athlète</w:t>
      </w:r>
      <w:r w:rsidR="00B30FF9">
        <w:rPr>
          <w:rFonts w:asciiTheme="minorHAnsi" w:hAnsiTheme="minorHAnsi"/>
          <w:sz w:val="24"/>
          <w:szCs w:val="26"/>
        </w:rPr>
        <w:t>s par sexe</w:t>
      </w:r>
      <w:r w:rsidRPr="00504107">
        <w:rPr>
          <w:rFonts w:asciiTheme="minorHAnsi" w:hAnsiTheme="minorHAnsi"/>
          <w:sz w:val="24"/>
          <w:szCs w:val="26"/>
        </w:rPr>
        <w:t xml:space="preserve"> de la catégorie provincial</w:t>
      </w:r>
      <w:r w:rsidR="00B30FF9">
        <w:rPr>
          <w:rFonts w:asciiTheme="minorHAnsi" w:hAnsiTheme="minorHAnsi"/>
          <w:sz w:val="24"/>
          <w:szCs w:val="26"/>
        </w:rPr>
        <w:t>e</w:t>
      </w:r>
      <w:r w:rsidRPr="00504107">
        <w:rPr>
          <w:rFonts w:asciiTheme="minorHAnsi" w:hAnsiTheme="minorHAnsi"/>
          <w:sz w:val="24"/>
          <w:szCs w:val="26"/>
        </w:rPr>
        <w:t xml:space="preserve"> s’applique toujours. De plus, si une délégation ne peut remplir une caté</w:t>
      </w:r>
      <w:r w:rsidR="009F187D" w:rsidRPr="00504107">
        <w:rPr>
          <w:rFonts w:asciiTheme="minorHAnsi" w:hAnsiTheme="minorHAnsi"/>
          <w:sz w:val="24"/>
          <w:szCs w:val="26"/>
        </w:rPr>
        <w:t xml:space="preserve">gorie d’âge, il est possible </w:t>
      </w:r>
      <w:r w:rsidRPr="00504107">
        <w:rPr>
          <w:rFonts w:asciiTheme="minorHAnsi" w:hAnsiTheme="minorHAnsi"/>
          <w:sz w:val="24"/>
          <w:szCs w:val="26"/>
        </w:rPr>
        <w:t>de remplir la délégation avec des jeunes d’une autre catégorie d’âge (tout en respectant les catégories d’âge ou le critère de surclassement).</w:t>
      </w:r>
    </w:p>
    <w:p w14:paraId="2A218F1E" w14:textId="587EFE7B" w:rsidR="00E75D1C" w:rsidRPr="00504107" w:rsidRDefault="00E75D1C" w:rsidP="00E75D1C">
      <w:pPr>
        <w:jc w:val="both"/>
        <w:rPr>
          <w:rFonts w:asciiTheme="minorHAnsi" w:hAnsiTheme="minorHAnsi"/>
          <w:sz w:val="16"/>
          <w:szCs w:val="26"/>
        </w:rPr>
      </w:pPr>
    </w:p>
    <w:p w14:paraId="647C3E8C" w14:textId="2FFAA15F" w:rsidR="00E7450C" w:rsidRPr="006C2390" w:rsidRDefault="00E7450C">
      <w:pPr>
        <w:jc w:val="both"/>
        <w:rPr>
          <w:rFonts w:asciiTheme="minorHAnsi" w:hAnsiTheme="minorHAnsi"/>
          <w:sz w:val="24"/>
          <w:szCs w:val="24"/>
        </w:rPr>
      </w:pPr>
      <w:r w:rsidRPr="006C2390">
        <w:rPr>
          <w:rFonts w:asciiTheme="minorHAnsi" w:hAnsiTheme="minorHAnsi"/>
          <w:sz w:val="24"/>
          <w:szCs w:val="24"/>
        </w:rPr>
        <w:t>À noter qu’un maximum de 2 plongeurs</w:t>
      </w:r>
      <w:r w:rsidR="008662CF">
        <w:rPr>
          <w:rFonts w:asciiTheme="minorHAnsi" w:hAnsiTheme="minorHAnsi"/>
          <w:sz w:val="24"/>
          <w:szCs w:val="24"/>
        </w:rPr>
        <w:t xml:space="preserve"> Espoir et 1 plongeur Provincial</w:t>
      </w:r>
      <w:r w:rsidRPr="006C2390">
        <w:rPr>
          <w:rFonts w:asciiTheme="minorHAnsi" w:hAnsiTheme="minorHAnsi"/>
          <w:sz w:val="24"/>
          <w:szCs w:val="24"/>
        </w:rPr>
        <w:t xml:space="preserve"> par catégorie d’âge, par région, pourront accéder aux finales lors de la Finale Provinciale à Québec.</w:t>
      </w:r>
    </w:p>
    <w:p w14:paraId="2643F3A9" w14:textId="1FC74276" w:rsidR="003824BB" w:rsidRPr="003824BB" w:rsidRDefault="003824BB" w:rsidP="00E75D1C">
      <w:pPr>
        <w:jc w:val="both"/>
        <w:rPr>
          <w:rFonts w:asciiTheme="minorHAnsi" w:hAnsiTheme="minorHAnsi"/>
          <w:sz w:val="26"/>
          <w:szCs w:val="26"/>
        </w:rPr>
      </w:pPr>
    </w:p>
    <w:p w14:paraId="7B413212" w14:textId="77777777" w:rsidR="00E75D1C" w:rsidRPr="003824BB" w:rsidRDefault="00E75D1C" w:rsidP="00E75D1C">
      <w:pPr>
        <w:jc w:val="both"/>
        <w:rPr>
          <w:rFonts w:asciiTheme="minorHAnsi" w:hAnsiTheme="minorHAnsi"/>
          <w:sz w:val="26"/>
          <w:szCs w:val="26"/>
          <w:u w:val="single"/>
        </w:rPr>
      </w:pPr>
      <w:r w:rsidRPr="003824BB">
        <w:rPr>
          <w:rFonts w:asciiTheme="minorHAnsi" w:hAnsiTheme="minorHAnsi"/>
          <w:sz w:val="26"/>
          <w:szCs w:val="26"/>
          <w:u w:val="single"/>
        </w:rPr>
        <w:t xml:space="preserve">SPÉCIFICATIONS POUR LES ENTRAÎNEURS  </w:t>
      </w:r>
    </w:p>
    <w:p w14:paraId="0F2ACBA9" w14:textId="77777777" w:rsidR="00E7450C" w:rsidRPr="00504107" w:rsidRDefault="00E75D1C" w:rsidP="00E75D1C">
      <w:pPr>
        <w:jc w:val="both"/>
        <w:rPr>
          <w:rFonts w:asciiTheme="minorHAnsi" w:hAnsiTheme="minorHAnsi"/>
          <w:sz w:val="24"/>
          <w:szCs w:val="26"/>
        </w:rPr>
      </w:pPr>
      <w:r w:rsidRPr="00504107">
        <w:rPr>
          <w:rFonts w:asciiTheme="minorHAnsi" w:hAnsiTheme="minorHAnsi"/>
          <w:sz w:val="24"/>
          <w:szCs w:val="26"/>
        </w:rPr>
        <w:t xml:space="preserve">Les entraîneurs doivent posséder, au minimum, l’un des niveaux de certification du PNCE suivant : </w:t>
      </w:r>
    </w:p>
    <w:p w14:paraId="719AAB85" w14:textId="77777777" w:rsidR="003824BB" w:rsidRPr="00504107" w:rsidRDefault="00E75D1C" w:rsidP="00E75D1C">
      <w:pPr>
        <w:pStyle w:val="Paragraphedeliste"/>
        <w:numPr>
          <w:ilvl w:val="0"/>
          <w:numId w:val="5"/>
        </w:numPr>
        <w:jc w:val="both"/>
        <w:rPr>
          <w:rFonts w:asciiTheme="minorHAnsi" w:hAnsiTheme="minorHAnsi"/>
          <w:sz w:val="24"/>
          <w:szCs w:val="26"/>
        </w:rPr>
      </w:pPr>
      <w:r w:rsidRPr="00504107">
        <w:rPr>
          <w:rFonts w:asciiTheme="minorHAnsi" w:hAnsiTheme="minorHAnsi"/>
          <w:sz w:val="24"/>
          <w:szCs w:val="26"/>
        </w:rPr>
        <w:t xml:space="preserve">Pre-level 1 en plongeon (ancien PNCE en anglais) OU </w:t>
      </w:r>
    </w:p>
    <w:p w14:paraId="2884C0F1" w14:textId="77777777" w:rsidR="003824BB" w:rsidRPr="00504107" w:rsidRDefault="00E75D1C" w:rsidP="00E75D1C">
      <w:pPr>
        <w:pStyle w:val="Paragraphedeliste"/>
        <w:numPr>
          <w:ilvl w:val="0"/>
          <w:numId w:val="5"/>
        </w:numPr>
        <w:jc w:val="both"/>
        <w:rPr>
          <w:rFonts w:asciiTheme="minorHAnsi" w:hAnsiTheme="minorHAnsi"/>
          <w:sz w:val="24"/>
          <w:szCs w:val="26"/>
        </w:rPr>
      </w:pPr>
      <w:r w:rsidRPr="00504107">
        <w:rPr>
          <w:rFonts w:asciiTheme="minorHAnsi" w:hAnsiTheme="minorHAnsi"/>
          <w:sz w:val="24"/>
          <w:szCs w:val="26"/>
        </w:rPr>
        <w:t xml:space="preserve">Moniteur en plongeon (ancien PNCE en français) OU </w:t>
      </w:r>
    </w:p>
    <w:p w14:paraId="7560F71E" w14:textId="07EAB046" w:rsidR="00E75D1C" w:rsidRPr="00504107" w:rsidRDefault="00E75D1C" w:rsidP="00830D59">
      <w:pPr>
        <w:pStyle w:val="Paragraphedeliste"/>
        <w:numPr>
          <w:ilvl w:val="0"/>
          <w:numId w:val="5"/>
        </w:numPr>
        <w:contextualSpacing w:val="0"/>
        <w:jc w:val="both"/>
        <w:rPr>
          <w:rFonts w:asciiTheme="minorHAnsi" w:hAnsiTheme="minorHAnsi"/>
          <w:sz w:val="24"/>
          <w:szCs w:val="26"/>
        </w:rPr>
      </w:pPr>
      <w:r w:rsidRPr="00504107">
        <w:rPr>
          <w:rFonts w:asciiTheme="minorHAnsi" w:hAnsiTheme="minorHAnsi"/>
          <w:sz w:val="24"/>
          <w:szCs w:val="26"/>
        </w:rPr>
        <w:t xml:space="preserve">Instructeur en plongeon – Certifié </w:t>
      </w:r>
    </w:p>
    <w:p w14:paraId="43E76848" w14:textId="77777777" w:rsidR="00830D59" w:rsidRPr="00830D59" w:rsidRDefault="00830D59" w:rsidP="00E75D1C">
      <w:pPr>
        <w:jc w:val="both"/>
        <w:rPr>
          <w:rFonts w:asciiTheme="minorHAnsi" w:hAnsiTheme="minorHAnsi"/>
          <w:sz w:val="8"/>
          <w:szCs w:val="8"/>
        </w:rPr>
      </w:pPr>
    </w:p>
    <w:p w14:paraId="1163ED8A" w14:textId="1F987BCF" w:rsidR="00E75D1C" w:rsidRPr="00504107" w:rsidRDefault="00E75D1C" w:rsidP="00E75D1C">
      <w:pPr>
        <w:jc w:val="both"/>
        <w:rPr>
          <w:rFonts w:asciiTheme="minorHAnsi" w:hAnsiTheme="minorHAnsi"/>
          <w:sz w:val="24"/>
          <w:szCs w:val="26"/>
        </w:rPr>
      </w:pPr>
      <w:r w:rsidRPr="00504107">
        <w:rPr>
          <w:rFonts w:asciiTheme="minorHAnsi" w:hAnsiTheme="minorHAnsi"/>
          <w:sz w:val="24"/>
          <w:szCs w:val="26"/>
        </w:rPr>
        <w:t xml:space="preserve">À noter que les entraîneurs de la région seront favorisés pour accompagner les jeunes aux Jeux du Québec. </w:t>
      </w:r>
    </w:p>
    <w:p w14:paraId="455D9347" w14:textId="323BD17A" w:rsidR="00BC2CC5" w:rsidRDefault="009C4580">
      <w:pPr>
        <w:rPr>
          <w:rFonts w:asciiTheme="minorHAnsi" w:hAnsiTheme="minorHAnsi"/>
          <w:sz w:val="26"/>
          <w:szCs w:val="26"/>
        </w:rPr>
      </w:pPr>
      <w:r>
        <w:rPr>
          <w:rFonts w:asciiTheme="minorHAnsi" w:hAnsiTheme="minorHAnsi"/>
          <w:sz w:val="26"/>
          <w:szCs w:val="26"/>
        </w:rPr>
        <w:t>,</w:t>
      </w:r>
    </w:p>
    <w:p w14:paraId="31E7ED40" w14:textId="77777777" w:rsidR="007E37F7" w:rsidRPr="003824BB" w:rsidRDefault="007E37F7" w:rsidP="007E37F7">
      <w:pPr>
        <w:rPr>
          <w:rFonts w:asciiTheme="minorHAnsi" w:hAnsiTheme="minorHAnsi"/>
          <w:sz w:val="26"/>
          <w:szCs w:val="26"/>
          <w:u w:val="single"/>
        </w:rPr>
      </w:pPr>
      <w:r w:rsidRPr="003824BB">
        <w:rPr>
          <w:rFonts w:asciiTheme="minorHAnsi" w:hAnsiTheme="minorHAnsi"/>
          <w:sz w:val="26"/>
          <w:szCs w:val="26"/>
          <w:u w:val="single"/>
        </w:rPr>
        <w:t xml:space="preserve">SURCLASSEMENT </w:t>
      </w:r>
    </w:p>
    <w:p w14:paraId="01323B80" w14:textId="06D91AEE" w:rsidR="007E37F7" w:rsidRPr="00504107" w:rsidRDefault="000D1743" w:rsidP="000D1743">
      <w:pPr>
        <w:rPr>
          <w:rFonts w:asciiTheme="minorHAnsi" w:hAnsiTheme="minorHAnsi"/>
          <w:sz w:val="24"/>
          <w:szCs w:val="26"/>
          <w:u w:val="single"/>
        </w:rPr>
      </w:pPr>
      <w:r w:rsidRPr="00504107">
        <w:rPr>
          <w:rFonts w:asciiTheme="minorHAnsi" w:hAnsiTheme="minorHAnsi"/>
          <w:sz w:val="24"/>
          <w:szCs w:val="26"/>
        </w:rPr>
        <w:t>Le surclassement d'une catégorie est autorisé en autant que les athlètes aient l’âge requis pour les Jeux du Québec (12 à 17 ans). Cependant, l'athlète doit avoir fait la finale régionale dans la catégorie dans laquelle il veut se surclasser pour être inscrit dans cette catégorie à la finale provinciale (Jeux du Québec). Tous ceux qui font partie des exclusions ne peuvent pas compétitionner en surclassement.</w:t>
      </w:r>
      <w:r w:rsidR="007E37F7" w:rsidRPr="00504107">
        <w:rPr>
          <w:rFonts w:asciiTheme="minorHAnsi" w:hAnsiTheme="minorHAnsi"/>
          <w:sz w:val="24"/>
          <w:szCs w:val="26"/>
        </w:rPr>
        <w:t xml:space="preserve"> </w:t>
      </w:r>
    </w:p>
    <w:p w14:paraId="3B23E464" w14:textId="55CFF527" w:rsidR="007E37F7" w:rsidRPr="00D202A7" w:rsidRDefault="007E37F7" w:rsidP="007E37F7">
      <w:pPr>
        <w:rPr>
          <w:rFonts w:asciiTheme="minorHAnsi" w:hAnsiTheme="minorHAnsi"/>
          <w:sz w:val="26"/>
          <w:szCs w:val="26"/>
          <w:u w:val="single"/>
          <w:lang w:val="fr-CA"/>
        </w:rPr>
      </w:pPr>
      <w:r w:rsidRPr="003824BB">
        <w:rPr>
          <w:rFonts w:asciiTheme="minorHAnsi" w:hAnsiTheme="minorHAnsi"/>
          <w:sz w:val="26"/>
          <w:szCs w:val="26"/>
          <w:u w:val="single"/>
        </w:rPr>
        <w:t xml:space="preserve">  </w:t>
      </w:r>
    </w:p>
    <w:p w14:paraId="6AFDB0C2" w14:textId="6D027547" w:rsidR="007E37F7" w:rsidRPr="003824BB" w:rsidRDefault="007E37F7" w:rsidP="007E37F7">
      <w:pPr>
        <w:rPr>
          <w:rFonts w:asciiTheme="minorHAnsi" w:hAnsiTheme="minorHAnsi"/>
          <w:sz w:val="26"/>
          <w:szCs w:val="26"/>
          <w:u w:val="single"/>
        </w:rPr>
      </w:pPr>
      <w:r w:rsidRPr="003824BB">
        <w:rPr>
          <w:rFonts w:asciiTheme="minorHAnsi" w:hAnsiTheme="minorHAnsi"/>
          <w:sz w:val="26"/>
          <w:szCs w:val="26"/>
          <w:u w:val="single"/>
        </w:rPr>
        <w:t xml:space="preserve">SUBSTITUTION  </w:t>
      </w:r>
    </w:p>
    <w:p w14:paraId="2172F9EA" w14:textId="3A4D62F0" w:rsidR="007E37F7" w:rsidRPr="00504107" w:rsidRDefault="007E37F7" w:rsidP="007E37F7">
      <w:pPr>
        <w:rPr>
          <w:rFonts w:asciiTheme="minorHAnsi" w:hAnsiTheme="minorHAnsi"/>
          <w:sz w:val="24"/>
          <w:szCs w:val="26"/>
        </w:rPr>
      </w:pPr>
      <w:r w:rsidRPr="00504107">
        <w:rPr>
          <w:rFonts w:asciiTheme="minorHAnsi" w:hAnsiTheme="minorHAnsi"/>
          <w:sz w:val="24"/>
          <w:szCs w:val="26"/>
        </w:rPr>
        <w:t xml:space="preserve">Le prochain athlète ayant accumulé le plus de points selon les critères établis par la région où il a participé pourra agir en tant que substitut.  La fédération devra approuver les substitutions. </w:t>
      </w:r>
    </w:p>
    <w:p w14:paraId="01C57807" w14:textId="136E2CF8" w:rsidR="007E37F7" w:rsidRPr="003824BB" w:rsidRDefault="007E37F7" w:rsidP="007E37F7">
      <w:pPr>
        <w:rPr>
          <w:rFonts w:asciiTheme="minorHAnsi" w:hAnsiTheme="minorHAnsi"/>
          <w:sz w:val="26"/>
          <w:szCs w:val="26"/>
          <w:u w:val="single"/>
        </w:rPr>
      </w:pPr>
      <w:r w:rsidRPr="003824BB">
        <w:rPr>
          <w:rFonts w:asciiTheme="minorHAnsi" w:hAnsiTheme="minorHAnsi"/>
          <w:sz w:val="26"/>
          <w:szCs w:val="26"/>
          <w:u w:val="single"/>
        </w:rPr>
        <w:t xml:space="preserve">  </w:t>
      </w:r>
    </w:p>
    <w:p w14:paraId="31A38C6B" w14:textId="77777777" w:rsidR="003302F7" w:rsidRPr="003824BB" w:rsidRDefault="003302F7" w:rsidP="00525D02">
      <w:pPr>
        <w:rPr>
          <w:rFonts w:asciiTheme="minorHAnsi" w:hAnsiTheme="minorHAnsi"/>
          <w:sz w:val="26"/>
          <w:szCs w:val="26"/>
          <w:u w:val="single"/>
        </w:rPr>
      </w:pPr>
    </w:p>
    <w:p w14:paraId="5EDFE833" w14:textId="08BC73EC" w:rsidR="00830D59" w:rsidRDefault="00830D59">
      <w:pPr>
        <w:rPr>
          <w:rFonts w:ascii="Comic Sans MS" w:hAnsi="Comic Sans MS"/>
          <w:sz w:val="28"/>
          <w:szCs w:val="28"/>
          <w:u w:val="single"/>
        </w:rPr>
      </w:pPr>
      <w:r>
        <w:rPr>
          <w:rFonts w:ascii="Comic Sans MS" w:hAnsi="Comic Sans MS"/>
          <w:sz w:val="28"/>
          <w:szCs w:val="28"/>
          <w:u w:val="single"/>
        </w:rPr>
        <w:br w:type="page"/>
      </w:r>
    </w:p>
    <w:p w14:paraId="63C6E66E" w14:textId="77777777" w:rsidR="009E27E8" w:rsidRPr="00C913BF" w:rsidRDefault="009E27E8" w:rsidP="003302F7">
      <w:pPr>
        <w:jc w:val="center"/>
        <w:rPr>
          <w:rFonts w:asciiTheme="minorHAnsi" w:hAnsiTheme="minorHAnsi"/>
          <w:b/>
          <w:sz w:val="26"/>
          <w:szCs w:val="26"/>
        </w:rPr>
      </w:pPr>
      <w:r w:rsidRPr="00C913BF">
        <w:rPr>
          <w:rFonts w:asciiTheme="minorHAnsi" w:hAnsiTheme="minorHAnsi"/>
          <w:b/>
          <w:sz w:val="26"/>
          <w:szCs w:val="26"/>
          <w:u w:val="single"/>
        </w:rPr>
        <w:lastRenderedPageBreak/>
        <w:t>Horaire de la compétition</w:t>
      </w:r>
    </w:p>
    <w:p w14:paraId="1B891D32" w14:textId="77777777" w:rsidR="00741676" w:rsidRPr="00C913BF" w:rsidRDefault="00741676" w:rsidP="009E27E8">
      <w:pPr>
        <w:rPr>
          <w:rFonts w:asciiTheme="minorHAnsi" w:hAnsiTheme="minorHAnsi"/>
          <w:sz w:val="16"/>
          <w:szCs w:val="26"/>
        </w:rPr>
      </w:pPr>
    </w:p>
    <w:p w14:paraId="7631BF6F" w14:textId="27BAA1BE" w:rsidR="009E27E8" w:rsidRPr="0098622E" w:rsidRDefault="00266538">
      <w:pPr>
        <w:rPr>
          <w:rFonts w:asciiTheme="minorHAnsi" w:hAnsiTheme="minorHAnsi"/>
          <w:sz w:val="24"/>
          <w:szCs w:val="24"/>
          <w:lang w:val="en-CA"/>
        </w:rPr>
      </w:pPr>
      <w:r>
        <w:rPr>
          <w:rFonts w:asciiTheme="minorHAnsi" w:hAnsiTheme="minorHAnsi"/>
          <w:sz w:val="24"/>
          <w:szCs w:val="24"/>
        </w:rPr>
        <w:t>Dimanche</w:t>
      </w:r>
      <w:r w:rsidR="00D202A7">
        <w:rPr>
          <w:rFonts w:asciiTheme="minorHAnsi" w:hAnsiTheme="minorHAnsi"/>
          <w:sz w:val="24"/>
          <w:szCs w:val="24"/>
        </w:rPr>
        <w:t xml:space="preserve"> 2</w:t>
      </w:r>
      <w:r w:rsidR="00681F4F">
        <w:rPr>
          <w:rFonts w:asciiTheme="minorHAnsi" w:hAnsiTheme="minorHAnsi"/>
          <w:sz w:val="24"/>
          <w:szCs w:val="24"/>
        </w:rPr>
        <w:t>8</w:t>
      </w:r>
      <w:r w:rsidR="00842C97" w:rsidRPr="00C913BF">
        <w:rPr>
          <w:rFonts w:asciiTheme="minorHAnsi" w:hAnsiTheme="minorHAnsi"/>
          <w:sz w:val="24"/>
          <w:szCs w:val="24"/>
        </w:rPr>
        <w:t xml:space="preserve"> </w:t>
      </w:r>
      <w:r>
        <w:rPr>
          <w:rFonts w:asciiTheme="minorHAnsi" w:hAnsiTheme="minorHAnsi"/>
          <w:sz w:val="24"/>
          <w:szCs w:val="24"/>
        </w:rPr>
        <w:t>janvier</w:t>
      </w:r>
      <w:r w:rsidR="003302F7" w:rsidRPr="00C913BF">
        <w:rPr>
          <w:rFonts w:asciiTheme="minorHAnsi" w:hAnsiTheme="minorHAnsi"/>
          <w:sz w:val="24"/>
          <w:szCs w:val="24"/>
        </w:rPr>
        <w:t xml:space="preserve"> 2</w:t>
      </w:r>
      <w:r w:rsidR="006718E3">
        <w:rPr>
          <w:rFonts w:asciiTheme="minorHAnsi" w:hAnsiTheme="minorHAnsi"/>
          <w:sz w:val="24"/>
          <w:szCs w:val="24"/>
        </w:rPr>
        <w:t>02</w:t>
      </w:r>
      <w:r w:rsidR="00D202A7">
        <w:rPr>
          <w:rFonts w:asciiTheme="minorHAnsi" w:hAnsiTheme="minorHAnsi"/>
          <w:sz w:val="24"/>
          <w:szCs w:val="24"/>
        </w:rPr>
        <w:t>4</w:t>
      </w:r>
    </w:p>
    <w:p w14:paraId="6D89EEF8" w14:textId="77777777" w:rsidR="009E27E8" w:rsidRPr="00C913BF" w:rsidRDefault="009E27E8" w:rsidP="009E27E8">
      <w:pPr>
        <w:rPr>
          <w:rFonts w:asciiTheme="minorHAnsi" w:hAnsiTheme="minorHAnsi"/>
          <w:sz w:val="16"/>
          <w:szCs w:val="26"/>
        </w:rPr>
      </w:pPr>
    </w:p>
    <w:p w14:paraId="5FA1A4CA" w14:textId="65CC56E4" w:rsidR="00BB5CF1" w:rsidRPr="00C913BF" w:rsidRDefault="009C4580">
      <w:pPr>
        <w:rPr>
          <w:rFonts w:asciiTheme="minorHAnsi" w:hAnsiTheme="minorHAnsi"/>
          <w:sz w:val="24"/>
          <w:szCs w:val="24"/>
        </w:rPr>
      </w:pPr>
      <w:r w:rsidRPr="00C913BF">
        <w:rPr>
          <w:rFonts w:asciiTheme="minorHAnsi" w:hAnsiTheme="minorHAnsi"/>
          <w:sz w:val="24"/>
          <w:szCs w:val="24"/>
        </w:rPr>
        <w:t>1</w:t>
      </w:r>
      <w:r w:rsidR="009420CE">
        <w:rPr>
          <w:rFonts w:asciiTheme="minorHAnsi" w:hAnsiTheme="minorHAnsi"/>
          <w:sz w:val="24"/>
          <w:szCs w:val="24"/>
        </w:rPr>
        <w:t>7h45</w:t>
      </w:r>
      <w:r w:rsidR="00BB5CF1" w:rsidRPr="00C913BF">
        <w:rPr>
          <w:rFonts w:asciiTheme="minorHAnsi" w:hAnsiTheme="minorHAnsi"/>
          <w:sz w:val="24"/>
          <w:szCs w:val="24"/>
        </w:rPr>
        <w:t xml:space="preserve"> </w:t>
      </w:r>
      <w:r w:rsidR="00842C97" w:rsidRPr="00C913BF">
        <w:rPr>
          <w:rFonts w:asciiTheme="minorHAnsi" w:hAnsiTheme="minorHAnsi"/>
          <w:sz w:val="24"/>
          <w:szCs w:val="26"/>
        </w:rPr>
        <w:tab/>
      </w:r>
      <w:r w:rsidR="00842C97" w:rsidRPr="00C913BF">
        <w:rPr>
          <w:rFonts w:asciiTheme="minorHAnsi" w:hAnsiTheme="minorHAnsi"/>
          <w:sz w:val="24"/>
          <w:szCs w:val="26"/>
        </w:rPr>
        <w:tab/>
      </w:r>
      <w:r w:rsidR="00BB5CF1" w:rsidRPr="00C913BF">
        <w:rPr>
          <w:rFonts w:asciiTheme="minorHAnsi" w:hAnsiTheme="minorHAnsi"/>
          <w:sz w:val="24"/>
          <w:szCs w:val="24"/>
        </w:rPr>
        <w:t>Ouverture de la piscine</w:t>
      </w:r>
      <w:r w:rsidR="00EB50AB" w:rsidRPr="00C913BF">
        <w:rPr>
          <w:rFonts w:asciiTheme="minorHAnsi" w:hAnsiTheme="minorHAnsi"/>
          <w:sz w:val="24"/>
          <w:szCs w:val="24"/>
        </w:rPr>
        <w:t xml:space="preserve"> échauffement à sec</w:t>
      </w:r>
    </w:p>
    <w:p w14:paraId="573BCD98" w14:textId="06FE6C48" w:rsidR="009E27E8" w:rsidRPr="009420CE" w:rsidRDefault="00D63863">
      <w:pPr>
        <w:rPr>
          <w:rFonts w:asciiTheme="minorHAnsi" w:hAnsiTheme="minorHAnsi"/>
          <w:sz w:val="24"/>
          <w:szCs w:val="26"/>
        </w:rPr>
      </w:pPr>
      <w:r w:rsidRPr="00C913BF">
        <w:rPr>
          <w:rFonts w:asciiTheme="minorHAnsi" w:hAnsiTheme="minorHAnsi"/>
          <w:sz w:val="24"/>
          <w:szCs w:val="24"/>
        </w:rPr>
        <w:t>18</w:t>
      </w:r>
      <w:r w:rsidR="00405432">
        <w:rPr>
          <w:rFonts w:asciiTheme="minorHAnsi" w:hAnsiTheme="minorHAnsi"/>
          <w:sz w:val="24"/>
          <w:szCs w:val="24"/>
        </w:rPr>
        <w:t>h</w:t>
      </w:r>
      <w:r w:rsidR="009420CE">
        <w:rPr>
          <w:rFonts w:asciiTheme="minorHAnsi" w:hAnsiTheme="minorHAnsi"/>
          <w:sz w:val="24"/>
          <w:szCs w:val="24"/>
        </w:rPr>
        <w:t>15</w:t>
      </w:r>
      <w:r w:rsidR="00842C97" w:rsidRPr="00C913BF">
        <w:rPr>
          <w:rFonts w:asciiTheme="minorHAnsi" w:hAnsiTheme="minorHAnsi"/>
          <w:sz w:val="24"/>
          <w:szCs w:val="26"/>
        </w:rPr>
        <w:tab/>
      </w:r>
      <w:r w:rsidR="00842C97" w:rsidRPr="00C913BF">
        <w:rPr>
          <w:rFonts w:asciiTheme="minorHAnsi" w:hAnsiTheme="minorHAnsi"/>
          <w:sz w:val="24"/>
          <w:szCs w:val="26"/>
        </w:rPr>
        <w:tab/>
      </w:r>
      <w:r w:rsidR="00842C97" w:rsidRPr="00C913BF">
        <w:rPr>
          <w:rFonts w:asciiTheme="minorHAnsi" w:hAnsiTheme="minorHAnsi"/>
          <w:sz w:val="24"/>
          <w:szCs w:val="24"/>
        </w:rPr>
        <w:t>Pratique pour l</w:t>
      </w:r>
      <w:r w:rsidRPr="00C913BF">
        <w:rPr>
          <w:rFonts w:asciiTheme="minorHAnsi" w:hAnsiTheme="minorHAnsi"/>
          <w:sz w:val="24"/>
          <w:szCs w:val="24"/>
        </w:rPr>
        <w:t>’</w:t>
      </w:r>
      <w:r w:rsidR="00842C97" w:rsidRPr="00C913BF">
        <w:rPr>
          <w:rFonts w:asciiTheme="minorHAnsi" w:hAnsiTheme="minorHAnsi"/>
          <w:sz w:val="24"/>
          <w:szCs w:val="24"/>
        </w:rPr>
        <w:t>épreuve</w:t>
      </w:r>
      <w:r w:rsidR="009C4580" w:rsidRPr="00C913BF">
        <w:rPr>
          <w:rFonts w:asciiTheme="minorHAnsi" w:hAnsiTheme="minorHAnsi"/>
          <w:sz w:val="24"/>
          <w:szCs w:val="24"/>
        </w:rPr>
        <w:t xml:space="preserve"> 1</w:t>
      </w:r>
    </w:p>
    <w:p w14:paraId="2C4B35DC" w14:textId="064A739A" w:rsidR="00842C97" w:rsidRPr="00C913BF" w:rsidRDefault="009420CE">
      <w:pPr>
        <w:rPr>
          <w:rFonts w:asciiTheme="minorHAnsi" w:hAnsiTheme="minorHAnsi"/>
          <w:sz w:val="24"/>
          <w:szCs w:val="24"/>
        </w:rPr>
      </w:pPr>
      <w:r>
        <w:rPr>
          <w:rFonts w:asciiTheme="minorHAnsi" w:hAnsiTheme="minorHAnsi"/>
          <w:sz w:val="24"/>
          <w:szCs w:val="26"/>
        </w:rPr>
        <w:t>18h45</w:t>
      </w:r>
      <w:r w:rsidR="009E27E8" w:rsidRPr="00C913BF">
        <w:rPr>
          <w:rFonts w:asciiTheme="minorHAnsi" w:hAnsiTheme="minorHAnsi"/>
          <w:sz w:val="24"/>
          <w:szCs w:val="26"/>
        </w:rPr>
        <w:tab/>
      </w:r>
      <w:r w:rsidR="00842C97" w:rsidRPr="00C913BF">
        <w:rPr>
          <w:rFonts w:asciiTheme="minorHAnsi" w:hAnsiTheme="minorHAnsi"/>
          <w:sz w:val="24"/>
          <w:szCs w:val="26"/>
        </w:rPr>
        <w:tab/>
      </w:r>
      <w:r w:rsidR="00842C97" w:rsidRPr="00C913BF">
        <w:rPr>
          <w:rFonts w:asciiTheme="minorHAnsi" w:hAnsiTheme="minorHAnsi"/>
          <w:sz w:val="24"/>
          <w:szCs w:val="24"/>
        </w:rPr>
        <w:t xml:space="preserve">Début de </w:t>
      </w:r>
      <w:r w:rsidR="009C4580" w:rsidRPr="00C913BF">
        <w:rPr>
          <w:rFonts w:asciiTheme="minorHAnsi" w:hAnsiTheme="minorHAnsi"/>
          <w:sz w:val="24"/>
          <w:szCs w:val="24"/>
        </w:rPr>
        <w:t>l’</w:t>
      </w:r>
      <w:r w:rsidR="00842C97" w:rsidRPr="00C913BF">
        <w:rPr>
          <w:rFonts w:asciiTheme="minorHAnsi" w:hAnsiTheme="minorHAnsi"/>
          <w:sz w:val="24"/>
          <w:szCs w:val="24"/>
        </w:rPr>
        <w:t xml:space="preserve">épreuve 1 </w:t>
      </w:r>
    </w:p>
    <w:p w14:paraId="5C5DF324" w14:textId="5DB29D3A" w:rsidR="009E27E8" w:rsidRPr="00C913BF" w:rsidRDefault="00192DA0">
      <w:pPr>
        <w:rPr>
          <w:rFonts w:asciiTheme="minorHAnsi" w:hAnsiTheme="minorHAnsi"/>
          <w:sz w:val="24"/>
          <w:szCs w:val="24"/>
        </w:rPr>
      </w:pPr>
      <w:r w:rsidRPr="00C913BF">
        <w:rPr>
          <w:rFonts w:asciiTheme="minorHAnsi" w:hAnsiTheme="minorHAnsi"/>
          <w:sz w:val="24"/>
          <w:szCs w:val="26"/>
        </w:rPr>
        <w:tab/>
      </w:r>
      <w:r w:rsidRPr="00C913BF">
        <w:rPr>
          <w:rFonts w:asciiTheme="minorHAnsi" w:hAnsiTheme="minorHAnsi"/>
          <w:sz w:val="24"/>
          <w:szCs w:val="26"/>
        </w:rPr>
        <w:tab/>
      </w:r>
      <w:r w:rsidRPr="00C913BF">
        <w:rPr>
          <w:rFonts w:asciiTheme="minorHAnsi" w:hAnsiTheme="minorHAnsi"/>
          <w:sz w:val="24"/>
          <w:szCs w:val="24"/>
        </w:rPr>
        <w:t>Pratique pour l</w:t>
      </w:r>
      <w:r w:rsidR="009C4580" w:rsidRPr="00C913BF">
        <w:rPr>
          <w:rFonts w:asciiTheme="minorHAnsi" w:hAnsiTheme="minorHAnsi"/>
          <w:sz w:val="24"/>
          <w:szCs w:val="24"/>
        </w:rPr>
        <w:t>’</w:t>
      </w:r>
      <w:r w:rsidRPr="00C913BF">
        <w:rPr>
          <w:rFonts w:asciiTheme="minorHAnsi" w:hAnsiTheme="minorHAnsi"/>
          <w:sz w:val="24"/>
          <w:szCs w:val="24"/>
        </w:rPr>
        <w:t>épreuve</w:t>
      </w:r>
      <w:r w:rsidR="009C4580" w:rsidRPr="00C913BF">
        <w:rPr>
          <w:rFonts w:asciiTheme="minorHAnsi" w:hAnsiTheme="minorHAnsi"/>
          <w:sz w:val="24"/>
          <w:szCs w:val="24"/>
        </w:rPr>
        <w:t xml:space="preserve"> 2</w:t>
      </w:r>
      <w:r w:rsidR="00064F2D" w:rsidRPr="00C913BF">
        <w:rPr>
          <w:rFonts w:asciiTheme="minorHAnsi" w:hAnsiTheme="minorHAnsi"/>
          <w:sz w:val="24"/>
          <w:szCs w:val="24"/>
        </w:rPr>
        <w:t>,</w:t>
      </w:r>
      <w:r w:rsidR="009C4580" w:rsidRPr="00C913BF">
        <w:rPr>
          <w:rFonts w:asciiTheme="minorHAnsi" w:hAnsiTheme="minorHAnsi"/>
          <w:sz w:val="24"/>
          <w:szCs w:val="24"/>
        </w:rPr>
        <w:t xml:space="preserve"> si requis</w:t>
      </w:r>
    </w:p>
    <w:p w14:paraId="1B458B17" w14:textId="2349ECAD" w:rsidR="009E27E8" w:rsidRPr="00C913BF" w:rsidRDefault="009E27E8">
      <w:pPr>
        <w:ind w:left="708" w:firstLine="708"/>
        <w:rPr>
          <w:rFonts w:asciiTheme="minorHAnsi" w:hAnsiTheme="minorHAnsi"/>
          <w:sz w:val="24"/>
          <w:szCs w:val="24"/>
        </w:rPr>
      </w:pPr>
      <w:r w:rsidRPr="00C913BF">
        <w:rPr>
          <w:rFonts w:asciiTheme="minorHAnsi" w:hAnsiTheme="minorHAnsi"/>
          <w:sz w:val="24"/>
          <w:szCs w:val="24"/>
        </w:rPr>
        <w:t xml:space="preserve">Début de </w:t>
      </w:r>
      <w:r w:rsidR="00486E4C" w:rsidRPr="00C913BF">
        <w:rPr>
          <w:rFonts w:asciiTheme="minorHAnsi" w:hAnsiTheme="minorHAnsi"/>
          <w:sz w:val="24"/>
          <w:szCs w:val="24"/>
        </w:rPr>
        <w:t>l’</w:t>
      </w:r>
      <w:r w:rsidRPr="00C913BF">
        <w:rPr>
          <w:rFonts w:asciiTheme="minorHAnsi" w:hAnsiTheme="minorHAnsi"/>
          <w:sz w:val="24"/>
          <w:szCs w:val="24"/>
        </w:rPr>
        <w:t>épreuves</w:t>
      </w:r>
      <w:r w:rsidR="00192DA0" w:rsidRPr="00C913BF">
        <w:rPr>
          <w:rFonts w:asciiTheme="minorHAnsi" w:hAnsiTheme="minorHAnsi"/>
          <w:sz w:val="24"/>
          <w:szCs w:val="24"/>
        </w:rPr>
        <w:t xml:space="preserve"> </w:t>
      </w:r>
      <w:r w:rsidR="00486E4C" w:rsidRPr="00C913BF">
        <w:rPr>
          <w:rFonts w:asciiTheme="minorHAnsi" w:hAnsiTheme="minorHAnsi"/>
          <w:sz w:val="24"/>
          <w:szCs w:val="24"/>
        </w:rPr>
        <w:t>2, si requis</w:t>
      </w:r>
      <w:r w:rsidR="00192DA0" w:rsidRPr="00C913BF">
        <w:rPr>
          <w:rFonts w:asciiTheme="minorHAnsi" w:hAnsiTheme="minorHAnsi"/>
          <w:sz w:val="24"/>
          <w:szCs w:val="24"/>
        </w:rPr>
        <w:t xml:space="preserve"> </w:t>
      </w:r>
    </w:p>
    <w:p w14:paraId="55F5B11E" w14:textId="77777777" w:rsidR="003302F7" w:rsidRPr="00C913BF" w:rsidRDefault="003302F7" w:rsidP="009E27E8">
      <w:pPr>
        <w:rPr>
          <w:rFonts w:asciiTheme="minorHAnsi" w:hAnsiTheme="minorHAnsi"/>
          <w:sz w:val="14"/>
          <w:szCs w:val="26"/>
        </w:rPr>
      </w:pPr>
    </w:p>
    <w:p w14:paraId="4D98BBD7" w14:textId="341C5C36" w:rsidR="003302F7" w:rsidRPr="00C913BF" w:rsidRDefault="003302F7" w:rsidP="009E27E8">
      <w:pPr>
        <w:rPr>
          <w:rFonts w:asciiTheme="minorHAnsi" w:hAnsiTheme="minorHAnsi"/>
          <w:sz w:val="24"/>
          <w:szCs w:val="2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02"/>
        <w:gridCol w:w="3206"/>
        <w:gridCol w:w="3206"/>
      </w:tblGrid>
      <w:tr w:rsidR="00E905C4" w:rsidRPr="00C913BF" w14:paraId="561AD6DA" w14:textId="77777777" w:rsidTr="006C2390">
        <w:tc>
          <w:tcPr>
            <w:tcW w:w="2802" w:type="dxa"/>
            <w:tcBorders>
              <w:top w:val="nil"/>
              <w:left w:val="nil"/>
              <w:bottom w:val="single" w:sz="12" w:space="0" w:color="auto"/>
            </w:tcBorders>
            <w:vAlign w:val="center"/>
          </w:tcPr>
          <w:p w14:paraId="776B0F2E" w14:textId="77777777" w:rsidR="009E27E8" w:rsidRPr="00C913BF" w:rsidRDefault="009E27E8" w:rsidP="00AF3056">
            <w:pPr>
              <w:jc w:val="center"/>
              <w:rPr>
                <w:rFonts w:asciiTheme="minorHAnsi" w:hAnsiTheme="minorHAnsi"/>
                <w:sz w:val="24"/>
                <w:szCs w:val="26"/>
              </w:rPr>
            </w:pPr>
          </w:p>
        </w:tc>
        <w:tc>
          <w:tcPr>
            <w:tcW w:w="3206" w:type="dxa"/>
            <w:tcBorders>
              <w:bottom w:val="single" w:sz="12" w:space="0" w:color="auto"/>
            </w:tcBorders>
            <w:shd w:val="clear" w:color="auto" w:fill="E0E0E0"/>
            <w:vAlign w:val="center"/>
          </w:tcPr>
          <w:p w14:paraId="61323D03" w14:textId="042521FC" w:rsidR="009E27E8" w:rsidRPr="00C913BF" w:rsidRDefault="009E27E8" w:rsidP="00AF3056">
            <w:pPr>
              <w:jc w:val="center"/>
              <w:rPr>
                <w:rFonts w:asciiTheme="minorHAnsi" w:hAnsiTheme="minorHAnsi"/>
                <w:sz w:val="24"/>
                <w:szCs w:val="26"/>
              </w:rPr>
            </w:pPr>
            <w:r w:rsidRPr="00C913BF">
              <w:rPr>
                <w:rFonts w:asciiTheme="minorHAnsi" w:hAnsiTheme="minorHAnsi"/>
                <w:sz w:val="24"/>
                <w:szCs w:val="26"/>
              </w:rPr>
              <w:t>1m</w:t>
            </w:r>
          </w:p>
        </w:tc>
        <w:tc>
          <w:tcPr>
            <w:tcW w:w="3206" w:type="dxa"/>
            <w:tcBorders>
              <w:bottom w:val="single" w:sz="12" w:space="0" w:color="auto"/>
            </w:tcBorders>
            <w:shd w:val="clear" w:color="auto" w:fill="E0E0E0"/>
            <w:vAlign w:val="center"/>
          </w:tcPr>
          <w:p w14:paraId="5F5B8C1B" w14:textId="1F957BE5" w:rsidR="009E27E8" w:rsidRPr="00C913BF" w:rsidRDefault="009E27E8" w:rsidP="00AF3056">
            <w:pPr>
              <w:jc w:val="center"/>
              <w:rPr>
                <w:rFonts w:asciiTheme="minorHAnsi" w:hAnsiTheme="minorHAnsi"/>
                <w:sz w:val="24"/>
                <w:szCs w:val="26"/>
              </w:rPr>
            </w:pPr>
            <w:r w:rsidRPr="00C913BF">
              <w:rPr>
                <w:rFonts w:asciiTheme="minorHAnsi" w:hAnsiTheme="minorHAnsi"/>
                <w:sz w:val="24"/>
                <w:szCs w:val="26"/>
              </w:rPr>
              <w:t>3m</w:t>
            </w:r>
          </w:p>
        </w:tc>
      </w:tr>
      <w:tr w:rsidR="009E27E8" w:rsidRPr="00C913BF" w14:paraId="1BA446A6" w14:textId="77777777" w:rsidTr="006C2390">
        <w:tc>
          <w:tcPr>
            <w:tcW w:w="2802" w:type="dxa"/>
            <w:tcBorders>
              <w:bottom w:val="single" w:sz="4" w:space="0" w:color="auto"/>
            </w:tcBorders>
            <w:vAlign w:val="center"/>
          </w:tcPr>
          <w:p w14:paraId="5EB14A60" w14:textId="77777777" w:rsidR="009E27E8" w:rsidRPr="00C913BF" w:rsidRDefault="009E27E8" w:rsidP="00AF3056">
            <w:pPr>
              <w:jc w:val="center"/>
              <w:rPr>
                <w:rFonts w:asciiTheme="minorHAnsi" w:hAnsiTheme="minorHAnsi"/>
                <w:sz w:val="24"/>
                <w:szCs w:val="26"/>
              </w:rPr>
            </w:pPr>
            <w:r w:rsidRPr="00C913BF">
              <w:rPr>
                <w:rFonts w:asciiTheme="minorHAnsi" w:hAnsiTheme="minorHAnsi"/>
                <w:sz w:val="24"/>
                <w:szCs w:val="26"/>
              </w:rPr>
              <w:t>Épreuve 1</w:t>
            </w:r>
          </w:p>
        </w:tc>
        <w:tc>
          <w:tcPr>
            <w:tcW w:w="3206" w:type="dxa"/>
            <w:tcBorders>
              <w:bottom w:val="single" w:sz="4" w:space="0" w:color="auto"/>
            </w:tcBorders>
            <w:vAlign w:val="center"/>
          </w:tcPr>
          <w:p w14:paraId="50EA8B39" w14:textId="77777777" w:rsidR="002B205C" w:rsidRPr="00C913BF" w:rsidRDefault="00A328E4">
            <w:pPr>
              <w:jc w:val="center"/>
              <w:rPr>
                <w:rFonts w:asciiTheme="minorHAnsi" w:hAnsiTheme="minorHAnsi"/>
                <w:sz w:val="24"/>
                <w:szCs w:val="24"/>
              </w:rPr>
            </w:pPr>
            <w:r w:rsidRPr="00C913BF">
              <w:rPr>
                <w:rFonts w:asciiTheme="minorHAnsi" w:hAnsiTheme="minorHAnsi"/>
                <w:sz w:val="24"/>
                <w:szCs w:val="24"/>
              </w:rPr>
              <w:t>Fille</w:t>
            </w:r>
            <w:r w:rsidR="006C2390" w:rsidRPr="00C913BF">
              <w:rPr>
                <w:rFonts w:asciiTheme="minorHAnsi" w:hAnsiTheme="minorHAnsi"/>
                <w:sz w:val="24"/>
                <w:szCs w:val="24"/>
              </w:rPr>
              <w:t>s</w:t>
            </w:r>
            <w:r w:rsidRPr="00C913BF">
              <w:rPr>
                <w:rFonts w:asciiTheme="minorHAnsi" w:hAnsiTheme="minorHAnsi"/>
                <w:sz w:val="24"/>
                <w:szCs w:val="24"/>
              </w:rPr>
              <w:t xml:space="preserve"> et garçons </w:t>
            </w:r>
            <w:r w:rsidR="003824BB" w:rsidRPr="00C913BF">
              <w:rPr>
                <w:rFonts w:asciiTheme="minorHAnsi" w:hAnsiTheme="minorHAnsi"/>
                <w:sz w:val="24"/>
                <w:szCs w:val="24"/>
              </w:rPr>
              <w:t>12-14ans</w:t>
            </w:r>
          </w:p>
          <w:p w14:paraId="527F3544" w14:textId="51AC0FE4" w:rsidR="009E27E8" w:rsidRPr="00C913BF" w:rsidRDefault="002B205C">
            <w:pPr>
              <w:jc w:val="center"/>
              <w:rPr>
                <w:rFonts w:asciiTheme="minorHAnsi" w:hAnsiTheme="minorHAnsi"/>
                <w:sz w:val="24"/>
                <w:szCs w:val="24"/>
              </w:rPr>
            </w:pPr>
            <w:r w:rsidRPr="00C913BF">
              <w:rPr>
                <w:rFonts w:asciiTheme="minorHAnsi" w:hAnsiTheme="minorHAnsi"/>
                <w:sz w:val="24"/>
                <w:szCs w:val="24"/>
              </w:rPr>
              <w:t>Filles et garçons 15-17ans</w:t>
            </w:r>
          </w:p>
        </w:tc>
        <w:tc>
          <w:tcPr>
            <w:tcW w:w="3206" w:type="dxa"/>
            <w:tcBorders>
              <w:bottom w:val="single" w:sz="4" w:space="0" w:color="auto"/>
            </w:tcBorders>
            <w:vAlign w:val="center"/>
          </w:tcPr>
          <w:p w14:paraId="752B5D39" w14:textId="77777777" w:rsidR="009E27E8" w:rsidRPr="00C913BF" w:rsidRDefault="009E27E8" w:rsidP="00AF3056">
            <w:pPr>
              <w:jc w:val="center"/>
              <w:rPr>
                <w:rFonts w:asciiTheme="minorHAnsi" w:hAnsiTheme="minorHAnsi"/>
                <w:sz w:val="24"/>
                <w:szCs w:val="26"/>
              </w:rPr>
            </w:pPr>
          </w:p>
        </w:tc>
      </w:tr>
      <w:tr w:rsidR="00A328E4" w:rsidRPr="00C913BF" w14:paraId="326DE7E2" w14:textId="77777777" w:rsidTr="006C2390">
        <w:tc>
          <w:tcPr>
            <w:tcW w:w="2802" w:type="dxa"/>
            <w:vAlign w:val="center"/>
          </w:tcPr>
          <w:p w14:paraId="0FB210E6" w14:textId="77777777" w:rsidR="00A328E4" w:rsidRPr="00C913BF" w:rsidRDefault="00A328E4" w:rsidP="00AF3056">
            <w:pPr>
              <w:jc w:val="center"/>
              <w:rPr>
                <w:rFonts w:asciiTheme="minorHAnsi" w:hAnsiTheme="minorHAnsi"/>
                <w:sz w:val="24"/>
                <w:szCs w:val="26"/>
              </w:rPr>
            </w:pPr>
            <w:r w:rsidRPr="00C913BF">
              <w:rPr>
                <w:rFonts w:asciiTheme="minorHAnsi" w:hAnsiTheme="minorHAnsi"/>
                <w:sz w:val="24"/>
                <w:szCs w:val="26"/>
              </w:rPr>
              <w:t>Réchauffement</w:t>
            </w:r>
          </w:p>
        </w:tc>
        <w:tc>
          <w:tcPr>
            <w:tcW w:w="6412" w:type="dxa"/>
            <w:gridSpan w:val="2"/>
            <w:vAlign w:val="center"/>
          </w:tcPr>
          <w:p w14:paraId="3D3EEF44" w14:textId="77777777" w:rsidR="00A328E4" w:rsidRPr="00C913BF" w:rsidRDefault="00A328E4" w:rsidP="00AF3056">
            <w:pPr>
              <w:jc w:val="center"/>
              <w:rPr>
                <w:rFonts w:asciiTheme="minorHAnsi" w:hAnsiTheme="minorHAnsi"/>
                <w:sz w:val="24"/>
                <w:szCs w:val="26"/>
              </w:rPr>
            </w:pPr>
          </w:p>
        </w:tc>
      </w:tr>
      <w:tr w:rsidR="00A328E4" w:rsidRPr="00C913BF" w14:paraId="11BD3341" w14:textId="77777777" w:rsidTr="006C2390">
        <w:tc>
          <w:tcPr>
            <w:tcW w:w="2802" w:type="dxa"/>
            <w:vAlign w:val="center"/>
          </w:tcPr>
          <w:p w14:paraId="3D659D52" w14:textId="12F25510" w:rsidR="00A328E4" w:rsidRPr="00C913BF" w:rsidRDefault="00A328E4">
            <w:pPr>
              <w:jc w:val="center"/>
              <w:rPr>
                <w:rFonts w:asciiTheme="minorHAnsi" w:hAnsiTheme="minorHAnsi"/>
                <w:sz w:val="24"/>
                <w:szCs w:val="24"/>
              </w:rPr>
            </w:pPr>
            <w:r w:rsidRPr="00C913BF">
              <w:rPr>
                <w:rFonts w:asciiTheme="minorHAnsi" w:hAnsiTheme="minorHAnsi"/>
                <w:sz w:val="24"/>
                <w:szCs w:val="24"/>
              </w:rPr>
              <w:t xml:space="preserve">Épreuve </w:t>
            </w:r>
            <w:r w:rsidR="002B205C" w:rsidRPr="00C913BF">
              <w:rPr>
                <w:rFonts w:asciiTheme="minorHAnsi" w:hAnsiTheme="minorHAnsi"/>
                <w:sz w:val="24"/>
                <w:szCs w:val="24"/>
              </w:rPr>
              <w:t xml:space="preserve">2 * </w:t>
            </w:r>
          </w:p>
        </w:tc>
        <w:tc>
          <w:tcPr>
            <w:tcW w:w="3206" w:type="dxa"/>
            <w:tcBorders>
              <w:right w:val="single" w:sz="2" w:space="0" w:color="auto"/>
            </w:tcBorders>
            <w:vAlign w:val="center"/>
          </w:tcPr>
          <w:p w14:paraId="7E5132EB" w14:textId="77777777" w:rsidR="00A328E4" w:rsidRPr="00C913BF" w:rsidRDefault="00A328E4" w:rsidP="00AF3056">
            <w:pPr>
              <w:jc w:val="center"/>
              <w:rPr>
                <w:rFonts w:asciiTheme="minorHAnsi" w:hAnsiTheme="minorHAnsi"/>
                <w:sz w:val="24"/>
                <w:szCs w:val="26"/>
              </w:rPr>
            </w:pPr>
          </w:p>
        </w:tc>
        <w:tc>
          <w:tcPr>
            <w:tcW w:w="3206" w:type="dxa"/>
            <w:tcBorders>
              <w:left w:val="single" w:sz="2" w:space="0" w:color="auto"/>
            </w:tcBorders>
            <w:vAlign w:val="center"/>
          </w:tcPr>
          <w:p w14:paraId="244CF4E5" w14:textId="77777777" w:rsidR="00A328E4" w:rsidRPr="00C913BF" w:rsidRDefault="00A328E4">
            <w:pPr>
              <w:jc w:val="center"/>
              <w:rPr>
                <w:rFonts w:asciiTheme="minorHAnsi" w:hAnsiTheme="minorHAnsi"/>
                <w:sz w:val="24"/>
                <w:szCs w:val="24"/>
              </w:rPr>
            </w:pPr>
            <w:r w:rsidRPr="00C913BF">
              <w:rPr>
                <w:rFonts w:asciiTheme="minorHAnsi" w:hAnsiTheme="minorHAnsi"/>
                <w:sz w:val="24"/>
                <w:szCs w:val="24"/>
              </w:rPr>
              <w:t xml:space="preserve">Filles et garçons </w:t>
            </w:r>
            <w:r w:rsidR="003824BB" w:rsidRPr="00C913BF">
              <w:rPr>
                <w:rFonts w:asciiTheme="minorHAnsi" w:hAnsiTheme="minorHAnsi"/>
                <w:sz w:val="24"/>
                <w:szCs w:val="24"/>
              </w:rPr>
              <w:t>12-14ans</w:t>
            </w:r>
          </w:p>
          <w:p w14:paraId="0C1B634D" w14:textId="59897DE0" w:rsidR="002B205C" w:rsidRPr="00C913BF" w:rsidRDefault="002B205C">
            <w:pPr>
              <w:jc w:val="center"/>
              <w:rPr>
                <w:rFonts w:asciiTheme="minorHAnsi" w:hAnsiTheme="minorHAnsi"/>
                <w:sz w:val="24"/>
                <w:szCs w:val="24"/>
              </w:rPr>
            </w:pPr>
            <w:r w:rsidRPr="00C913BF">
              <w:rPr>
                <w:rFonts w:asciiTheme="minorHAnsi" w:hAnsiTheme="minorHAnsi"/>
                <w:sz w:val="24"/>
                <w:szCs w:val="24"/>
              </w:rPr>
              <w:t>Filles et garçons 15-17ans</w:t>
            </w:r>
          </w:p>
        </w:tc>
      </w:tr>
      <w:tr w:rsidR="00A328E4" w:rsidRPr="00C913BF" w14:paraId="221966E9" w14:textId="77777777" w:rsidTr="006C2390">
        <w:tc>
          <w:tcPr>
            <w:tcW w:w="9214" w:type="dxa"/>
            <w:gridSpan w:val="3"/>
            <w:vAlign w:val="center"/>
          </w:tcPr>
          <w:p w14:paraId="23197139" w14:textId="77777777" w:rsidR="00A328E4" w:rsidRPr="00C913BF" w:rsidRDefault="00A328E4" w:rsidP="00AF3056">
            <w:pPr>
              <w:jc w:val="center"/>
              <w:rPr>
                <w:rFonts w:asciiTheme="minorHAnsi" w:hAnsiTheme="minorHAnsi"/>
                <w:sz w:val="24"/>
                <w:szCs w:val="26"/>
              </w:rPr>
            </w:pPr>
            <w:r w:rsidRPr="00C913BF">
              <w:rPr>
                <w:rFonts w:asciiTheme="minorHAnsi" w:hAnsiTheme="minorHAnsi"/>
                <w:sz w:val="24"/>
                <w:szCs w:val="26"/>
              </w:rPr>
              <w:t>Remise de médailles</w:t>
            </w:r>
          </w:p>
        </w:tc>
      </w:tr>
    </w:tbl>
    <w:p w14:paraId="3371568B" w14:textId="0FD515E0" w:rsidR="00525D02" w:rsidRPr="00C913BF" w:rsidRDefault="00525D02" w:rsidP="00860CCB">
      <w:pPr>
        <w:rPr>
          <w:rFonts w:asciiTheme="minorHAnsi" w:hAnsiTheme="minorHAnsi"/>
          <w:sz w:val="24"/>
          <w:szCs w:val="26"/>
        </w:rPr>
      </w:pPr>
    </w:p>
    <w:p w14:paraId="7CB4F62F" w14:textId="10282C88" w:rsidR="002B205C" w:rsidRPr="002B205C" w:rsidRDefault="002B205C" w:rsidP="00860CCB">
      <w:pPr>
        <w:rPr>
          <w:rFonts w:ascii="Comic Sans MS" w:hAnsi="Comic Sans MS"/>
          <w:sz w:val="24"/>
          <w:szCs w:val="24"/>
          <w:u w:val="single"/>
        </w:rPr>
      </w:pPr>
      <w:r w:rsidRPr="00C913BF">
        <w:rPr>
          <w:rFonts w:asciiTheme="minorHAnsi" w:hAnsiTheme="minorHAnsi"/>
          <w:sz w:val="24"/>
          <w:szCs w:val="26"/>
        </w:rPr>
        <w:t>*</w:t>
      </w:r>
      <w:r w:rsidRPr="00C913BF">
        <w:rPr>
          <w:rFonts w:ascii="Comic Sans MS" w:hAnsi="Comic Sans MS"/>
          <w:sz w:val="24"/>
          <w:szCs w:val="24"/>
          <w:u w:val="single"/>
        </w:rPr>
        <w:t xml:space="preserve"> Note : L’épreuve du 3m aura lieu seulement si le nombre de plongeurs inscrit le justifie.</w:t>
      </w:r>
    </w:p>
    <w:p w14:paraId="0A0FAACB" w14:textId="77777777" w:rsidR="00561073" w:rsidRPr="006C0872" w:rsidRDefault="00561073" w:rsidP="00860CCB">
      <w:pPr>
        <w:rPr>
          <w:rFonts w:asciiTheme="minorHAnsi" w:hAnsiTheme="minorHAnsi"/>
          <w:sz w:val="24"/>
          <w:szCs w:val="26"/>
          <w:highlight w:val="yellow"/>
        </w:rPr>
      </w:pPr>
    </w:p>
    <w:p w14:paraId="777E7162" w14:textId="77777777" w:rsidR="002F307F" w:rsidRPr="00504107" w:rsidRDefault="002F307F" w:rsidP="00774250">
      <w:pPr>
        <w:rPr>
          <w:rFonts w:asciiTheme="minorHAnsi" w:hAnsiTheme="minorHAnsi"/>
          <w:sz w:val="24"/>
          <w:szCs w:val="26"/>
        </w:rPr>
      </w:pPr>
    </w:p>
    <w:p w14:paraId="48D0AD85" w14:textId="77777777" w:rsidR="009E27E8" w:rsidRPr="00504107" w:rsidRDefault="009E27E8" w:rsidP="00830D59">
      <w:pPr>
        <w:ind w:left="-567"/>
        <w:rPr>
          <w:rFonts w:asciiTheme="minorHAnsi" w:hAnsiTheme="minorHAnsi"/>
          <w:b/>
          <w:sz w:val="24"/>
          <w:szCs w:val="26"/>
          <w:u w:val="single"/>
        </w:rPr>
      </w:pPr>
      <w:r w:rsidRPr="00504107">
        <w:rPr>
          <w:rFonts w:asciiTheme="minorHAnsi" w:hAnsiTheme="minorHAnsi"/>
          <w:b/>
          <w:sz w:val="24"/>
          <w:szCs w:val="26"/>
          <w:u w:val="single"/>
        </w:rPr>
        <w:t>Pour se rendre à Vaudreuil-Dorion</w:t>
      </w:r>
    </w:p>
    <w:p w14:paraId="20B55ECB" w14:textId="1646A16C" w:rsidR="009E27E8" w:rsidRPr="00504107" w:rsidRDefault="009E27E8" w:rsidP="00830D59">
      <w:pPr>
        <w:ind w:left="-567"/>
        <w:rPr>
          <w:rFonts w:asciiTheme="minorHAnsi" w:hAnsiTheme="minorHAnsi"/>
          <w:sz w:val="24"/>
          <w:szCs w:val="26"/>
        </w:rPr>
      </w:pPr>
      <w:r w:rsidRPr="00504107">
        <w:rPr>
          <w:rFonts w:asciiTheme="minorHAnsi" w:hAnsiTheme="minorHAnsi"/>
          <w:sz w:val="24"/>
          <w:szCs w:val="26"/>
        </w:rPr>
        <w:t xml:space="preserve">La piscine se trouve à l’arrière du Campus de la </w:t>
      </w:r>
      <w:r w:rsidR="00AF3056" w:rsidRPr="00504107">
        <w:rPr>
          <w:rFonts w:asciiTheme="minorHAnsi" w:hAnsiTheme="minorHAnsi"/>
          <w:sz w:val="24"/>
          <w:szCs w:val="26"/>
        </w:rPr>
        <w:t>C</w:t>
      </w:r>
      <w:r w:rsidRPr="00504107">
        <w:rPr>
          <w:rFonts w:asciiTheme="minorHAnsi" w:hAnsiTheme="minorHAnsi"/>
          <w:sz w:val="24"/>
          <w:szCs w:val="26"/>
        </w:rPr>
        <w:t xml:space="preserve">ité des </w:t>
      </w:r>
      <w:r w:rsidR="00AF3056" w:rsidRPr="00504107">
        <w:rPr>
          <w:rFonts w:asciiTheme="minorHAnsi" w:hAnsiTheme="minorHAnsi"/>
          <w:sz w:val="24"/>
          <w:szCs w:val="26"/>
        </w:rPr>
        <w:t>J</w:t>
      </w:r>
      <w:r w:rsidRPr="00504107">
        <w:rPr>
          <w:rFonts w:asciiTheme="minorHAnsi" w:hAnsiTheme="minorHAnsi"/>
          <w:sz w:val="24"/>
          <w:szCs w:val="26"/>
        </w:rPr>
        <w:t xml:space="preserve">eunes sur le </w:t>
      </w:r>
      <w:r w:rsidR="00830D59">
        <w:rPr>
          <w:rFonts w:asciiTheme="minorHAnsi" w:hAnsiTheme="minorHAnsi"/>
          <w:sz w:val="24"/>
          <w:szCs w:val="26"/>
        </w:rPr>
        <w:t>Chemin Paul-Gérin-Lajoie</w:t>
      </w:r>
    </w:p>
    <w:p w14:paraId="69025C26" w14:textId="77F1780B" w:rsidR="009E27E8" w:rsidRPr="00504107" w:rsidRDefault="009E27E8" w:rsidP="00830D59">
      <w:pPr>
        <w:ind w:left="-567"/>
        <w:rPr>
          <w:rFonts w:asciiTheme="minorHAnsi" w:hAnsiTheme="minorHAnsi"/>
          <w:sz w:val="16"/>
          <w:szCs w:val="26"/>
        </w:rPr>
      </w:pPr>
    </w:p>
    <w:p w14:paraId="1A9605CF" w14:textId="54A7577E" w:rsidR="009E27E8" w:rsidRPr="00504107" w:rsidRDefault="00830D59" w:rsidP="00830D59">
      <w:pPr>
        <w:ind w:left="-567" w:right="6944"/>
        <w:rPr>
          <w:rFonts w:asciiTheme="minorHAnsi" w:hAnsiTheme="minorHAnsi"/>
          <w:sz w:val="24"/>
          <w:szCs w:val="26"/>
          <w:u w:val="single"/>
        </w:rPr>
      </w:pPr>
      <w:r>
        <w:rPr>
          <w:noProof/>
          <w:lang w:val="fr-CA" w:eastAsia="fr-CA"/>
        </w:rPr>
        <w:drawing>
          <wp:anchor distT="0" distB="0" distL="114300" distR="114300" simplePos="0" relativeHeight="251656192" behindDoc="1" locked="0" layoutInCell="1" allowOverlap="1" wp14:anchorId="42DDB83A" wp14:editId="4B1EC6F6">
            <wp:simplePos x="0" y="0"/>
            <wp:positionH relativeFrom="column">
              <wp:posOffset>1756410</wp:posOffset>
            </wp:positionH>
            <wp:positionV relativeFrom="paragraph">
              <wp:posOffset>55880</wp:posOffset>
            </wp:positionV>
            <wp:extent cx="4791075" cy="3305175"/>
            <wp:effectExtent l="0" t="0" r="9525" b="9525"/>
            <wp:wrapNone/>
            <wp:docPr id="5" name="Picture 4" descr="piscine vaudreu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scine vaudreui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7900" cy="330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7E8" w:rsidRPr="00504107">
        <w:rPr>
          <w:rFonts w:asciiTheme="minorHAnsi" w:hAnsiTheme="minorHAnsi"/>
          <w:sz w:val="24"/>
          <w:szCs w:val="26"/>
          <w:u w:val="single"/>
        </w:rPr>
        <w:t>Par l’autoroute 40 ouest</w:t>
      </w:r>
    </w:p>
    <w:p w14:paraId="547FFBC2" w14:textId="63EB4AF4" w:rsidR="009E27E8" w:rsidRPr="00504107" w:rsidRDefault="009E27E8" w:rsidP="00830D59">
      <w:pPr>
        <w:numPr>
          <w:ilvl w:val="0"/>
          <w:numId w:val="2"/>
        </w:numPr>
        <w:tabs>
          <w:tab w:val="clear" w:pos="720"/>
        </w:tabs>
        <w:ind w:left="-426" w:right="6944" w:hanging="141"/>
        <w:rPr>
          <w:rFonts w:asciiTheme="minorHAnsi" w:hAnsiTheme="minorHAnsi"/>
          <w:sz w:val="22"/>
          <w:szCs w:val="26"/>
        </w:rPr>
      </w:pPr>
      <w:r w:rsidRPr="00504107">
        <w:rPr>
          <w:rFonts w:asciiTheme="minorHAnsi" w:hAnsiTheme="minorHAnsi"/>
          <w:sz w:val="22"/>
          <w:szCs w:val="26"/>
        </w:rPr>
        <w:t>Sortir à la sortie 35 Avenue St-Charles Vaudreuil-Dorion</w:t>
      </w:r>
    </w:p>
    <w:p w14:paraId="4CEA3025" w14:textId="183B7B9D" w:rsidR="009E27E8" w:rsidRPr="00504107" w:rsidRDefault="009E27E8" w:rsidP="00830D59">
      <w:pPr>
        <w:numPr>
          <w:ilvl w:val="0"/>
          <w:numId w:val="2"/>
        </w:numPr>
        <w:tabs>
          <w:tab w:val="clear" w:pos="720"/>
        </w:tabs>
        <w:ind w:left="-426" w:right="6944" w:hanging="141"/>
        <w:rPr>
          <w:rFonts w:asciiTheme="minorHAnsi" w:hAnsiTheme="minorHAnsi"/>
          <w:sz w:val="22"/>
          <w:szCs w:val="26"/>
        </w:rPr>
      </w:pPr>
      <w:r w:rsidRPr="00504107">
        <w:rPr>
          <w:rFonts w:asciiTheme="minorHAnsi" w:hAnsiTheme="minorHAnsi"/>
          <w:sz w:val="22"/>
          <w:szCs w:val="26"/>
        </w:rPr>
        <w:t>À la lumière tournez</w:t>
      </w:r>
      <w:r w:rsidR="00AF3056" w:rsidRPr="00504107">
        <w:rPr>
          <w:rFonts w:asciiTheme="minorHAnsi" w:hAnsiTheme="minorHAnsi"/>
          <w:sz w:val="22"/>
          <w:szCs w:val="26"/>
        </w:rPr>
        <w:t xml:space="preserve"> </w:t>
      </w:r>
      <w:r w:rsidRPr="00504107">
        <w:rPr>
          <w:rFonts w:asciiTheme="minorHAnsi" w:hAnsiTheme="minorHAnsi"/>
          <w:sz w:val="22"/>
          <w:szCs w:val="26"/>
        </w:rPr>
        <w:t>à gauche sur St-Charles</w:t>
      </w:r>
    </w:p>
    <w:p w14:paraId="4F45E025" w14:textId="2746EC6C" w:rsidR="009E27E8" w:rsidRPr="00504107" w:rsidRDefault="009E27E8" w:rsidP="00830D59">
      <w:pPr>
        <w:numPr>
          <w:ilvl w:val="0"/>
          <w:numId w:val="2"/>
        </w:numPr>
        <w:tabs>
          <w:tab w:val="clear" w:pos="720"/>
        </w:tabs>
        <w:ind w:left="-426" w:right="6944" w:hanging="141"/>
        <w:rPr>
          <w:rFonts w:asciiTheme="minorHAnsi" w:hAnsiTheme="minorHAnsi"/>
          <w:sz w:val="22"/>
          <w:szCs w:val="26"/>
        </w:rPr>
      </w:pPr>
      <w:r w:rsidRPr="00504107">
        <w:rPr>
          <w:rFonts w:asciiTheme="minorHAnsi" w:hAnsiTheme="minorHAnsi"/>
          <w:sz w:val="22"/>
          <w:szCs w:val="26"/>
        </w:rPr>
        <w:t xml:space="preserve">Droite sur Chemin Paul-Gérin-Lajoie </w:t>
      </w:r>
    </w:p>
    <w:p w14:paraId="46B4CA13" w14:textId="77777777" w:rsidR="009E27E8" w:rsidRPr="00504107" w:rsidRDefault="009E27E8" w:rsidP="00830D59">
      <w:pPr>
        <w:numPr>
          <w:ilvl w:val="0"/>
          <w:numId w:val="2"/>
        </w:numPr>
        <w:tabs>
          <w:tab w:val="clear" w:pos="720"/>
        </w:tabs>
        <w:ind w:left="-426" w:right="6944" w:hanging="141"/>
        <w:rPr>
          <w:rFonts w:asciiTheme="minorHAnsi" w:hAnsiTheme="minorHAnsi"/>
          <w:sz w:val="22"/>
          <w:szCs w:val="26"/>
        </w:rPr>
      </w:pPr>
      <w:r w:rsidRPr="00504107">
        <w:rPr>
          <w:rFonts w:asciiTheme="minorHAnsi" w:hAnsiTheme="minorHAnsi"/>
          <w:sz w:val="22"/>
          <w:szCs w:val="26"/>
        </w:rPr>
        <w:t>La piscine se trouve derrière le campus au pavillon J</w:t>
      </w:r>
    </w:p>
    <w:p w14:paraId="20B9248E" w14:textId="77777777" w:rsidR="009E27E8" w:rsidRPr="00504107" w:rsidRDefault="009E27E8" w:rsidP="00830D59">
      <w:pPr>
        <w:ind w:left="-426" w:right="6944"/>
        <w:rPr>
          <w:rFonts w:asciiTheme="minorHAnsi" w:hAnsiTheme="minorHAnsi"/>
          <w:sz w:val="16"/>
          <w:szCs w:val="26"/>
        </w:rPr>
      </w:pPr>
    </w:p>
    <w:p w14:paraId="79BC1368" w14:textId="77777777" w:rsidR="009E27E8" w:rsidRPr="00504107" w:rsidRDefault="009E27E8" w:rsidP="00830D59">
      <w:pPr>
        <w:ind w:left="-426" w:right="6944"/>
        <w:rPr>
          <w:rFonts w:asciiTheme="minorHAnsi" w:hAnsiTheme="minorHAnsi"/>
          <w:sz w:val="24"/>
          <w:szCs w:val="26"/>
          <w:u w:val="single"/>
        </w:rPr>
      </w:pPr>
      <w:r w:rsidRPr="00504107">
        <w:rPr>
          <w:rFonts w:asciiTheme="minorHAnsi" w:hAnsiTheme="minorHAnsi"/>
          <w:sz w:val="24"/>
          <w:szCs w:val="26"/>
          <w:u w:val="single"/>
        </w:rPr>
        <w:t>Par l’autoroute 20 ouest</w:t>
      </w:r>
    </w:p>
    <w:p w14:paraId="4A7F2E18" w14:textId="0DF2AAE0" w:rsidR="009E27E8" w:rsidRPr="00504107" w:rsidRDefault="009E27E8" w:rsidP="00830D59">
      <w:pPr>
        <w:numPr>
          <w:ilvl w:val="0"/>
          <w:numId w:val="2"/>
        </w:numPr>
        <w:tabs>
          <w:tab w:val="clear" w:pos="720"/>
        </w:tabs>
        <w:ind w:left="-426" w:right="6944" w:hanging="141"/>
        <w:rPr>
          <w:rFonts w:asciiTheme="minorHAnsi" w:hAnsiTheme="minorHAnsi"/>
          <w:sz w:val="22"/>
          <w:szCs w:val="26"/>
        </w:rPr>
      </w:pPr>
      <w:r w:rsidRPr="00504107">
        <w:rPr>
          <w:rFonts w:asciiTheme="minorHAnsi" w:hAnsiTheme="minorHAnsi"/>
          <w:sz w:val="22"/>
          <w:szCs w:val="26"/>
        </w:rPr>
        <w:t xml:space="preserve">Après le pont </w:t>
      </w:r>
      <w:r w:rsidR="00653C00" w:rsidRPr="00504107">
        <w:rPr>
          <w:rFonts w:asciiTheme="minorHAnsi" w:hAnsiTheme="minorHAnsi"/>
          <w:sz w:val="22"/>
          <w:szCs w:val="26"/>
        </w:rPr>
        <w:t>Taschereau</w:t>
      </w:r>
      <w:r w:rsidR="00AF3056" w:rsidRPr="00504107">
        <w:rPr>
          <w:rFonts w:asciiTheme="minorHAnsi" w:hAnsiTheme="minorHAnsi"/>
          <w:sz w:val="22"/>
          <w:szCs w:val="26"/>
        </w:rPr>
        <w:t xml:space="preserve">, </w:t>
      </w:r>
      <w:r w:rsidR="000D7CAC" w:rsidRPr="00504107">
        <w:rPr>
          <w:rFonts w:asciiTheme="minorHAnsi" w:hAnsiTheme="minorHAnsi"/>
          <w:sz w:val="22"/>
          <w:szCs w:val="26"/>
        </w:rPr>
        <w:t>tournez à droite au restaura</w:t>
      </w:r>
      <w:r w:rsidRPr="00504107">
        <w:rPr>
          <w:rFonts w:asciiTheme="minorHAnsi" w:hAnsiTheme="minorHAnsi"/>
          <w:sz w:val="22"/>
          <w:szCs w:val="26"/>
        </w:rPr>
        <w:t>nt</w:t>
      </w:r>
      <w:r w:rsidR="00AF3056" w:rsidRPr="00504107">
        <w:rPr>
          <w:rFonts w:asciiTheme="minorHAnsi" w:hAnsiTheme="minorHAnsi"/>
          <w:sz w:val="22"/>
          <w:szCs w:val="26"/>
        </w:rPr>
        <w:t xml:space="preserve"> PFK</w:t>
      </w:r>
      <w:r w:rsidRPr="00504107">
        <w:rPr>
          <w:rFonts w:asciiTheme="minorHAnsi" w:hAnsiTheme="minorHAnsi"/>
          <w:sz w:val="22"/>
          <w:szCs w:val="26"/>
        </w:rPr>
        <w:t xml:space="preserve"> sur avenue St-Henri</w:t>
      </w:r>
    </w:p>
    <w:p w14:paraId="0C1832AD" w14:textId="77777777" w:rsidR="009E27E8" w:rsidRPr="00504107" w:rsidRDefault="009E27E8" w:rsidP="00830D59">
      <w:pPr>
        <w:numPr>
          <w:ilvl w:val="0"/>
          <w:numId w:val="2"/>
        </w:numPr>
        <w:tabs>
          <w:tab w:val="clear" w:pos="720"/>
        </w:tabs>
        <w:ind w:left="-426" w:right="6944" w:hanging="141"/>
        <w:rPr>
          <w:rFonts w:asciiTheme="minorHAnsi" w:hAnsiTheme="minorHAnsi"/>
          <w:sz w:val="22"/>
          <w:szCs w:val="26"/>
        </w:rPr>
      </w:pPr>
      <w:r w:rsidRPr="00504107">
        <w:rPr>
          <w:rFonts w:asciiTheme="minorHAnsi" w:hAnsiTheme="minorHAnsi"/>
          <w:sz w:val="22"/>
          <w:szCs w:val="26"/>
        </w:rPr>
        <w:t>Tournez à droite sur St-Charles</w:t>
      </w:r>
    </w:p>
    <w:p w14:paraId="175CD62A" w14:textId="44DC25EA" w:rsidR="009E27E8" w:rsidRPr="00504107" w:rsidRDefault="009E27E8" w:rsidP="00830D59">
      <w:pPr>
        <w:numPr>
          <w:ilvl w:val="0"/>
          <w:numId w:val="2"/>
        </w:numPr>
        <w:tabs>
          <w:tab w:val="clear" w:pos="720"/>
        </w:tabs>
        <w:ind w:left="-426" w:right="6944" w:hanging="141"/>
        <w:rPr>
          <w:rFonts w:asciiTheme="minorHAnsi" w:hAnsiTheme="minorHAnsi"/>
          <w:sz w:val="22"/>
          <w:szCs w:val="26"/>
        </w:rPr>
      </w:pPr>
      <w:r w:rsidRPr="00504107">
        <w:rPr>
          <w:rFonts w:asciiTheme="minorHAnsi" w:hAnsiTheme="minorHAnsi"/>
          <w:sz w:val="22"/>
          <w:szCs w:val="26"/>
        </w:rPr>
        <w:t>Gauche sur Chemin Paul-G</w:t>
      </w:r>
      <w:r w:rsidR="00AF3056" w:rsidRPr="00504107">
        <w:rPr>
          <w:rFonts w:asciiTheme="minorHAnsi" w:hAnsiTheme="minorHAnsi"/>
          <w:sz w:val="22"/>
          <w:szCs w:val="26"/>
        </w:rPr>
        <w:t xml:space="preserve">érin-Lajoie </w:t>
      </w:r>
    </w:p>
    <w:p w14:paraId="5F90CF64" w14:textId="77777777" w:rsidR="009E27E8" w:rsidRPr="00504107" w:rsidRDefault="009E27E8" w:rsidP="00830D59">
      <w:pPr>
        <w:numPr>
          <w:ilvl w:val="0"/>
          <w:numId w:val="2"/>
        </w:numPr>
        <w:tabs>
          <w:tab w:val="clear" w:pos="720"/>
        </w:tabs>
        <w:ind w:left="-426" w:right="6944" w:hanging="141"/>
        <w:rPr>
          <w:rFonts w:asciiTheme="minorHAnsi" w:hAnsiTheme="minorHAnsi"/>
          <w:sz w:val="22"/>
          <w:szCs w:val="26"/>
        </w:rPr>
      </w:pPr>
      <w:r w:rsidRPr="00504107">
        <w:rPr>
          <w:rFonts w:asciiTheme="minorHAnsi" w:hAnsiTheme="minorHAnsi"/>
          <w:sz w:val="22"/>
          <w:szCs w:val="26"/>
        </w:rPr>
        <w:t>La piscine se trouve derrière le campus au pavillon J</w:t>
      </w:r>
    </w:p>
    <w:p w14:paraId="784580E8" w14:textId="77777777" w:rsidR="001F1E32" w:rsidRDefault="001F1E32" w:rsidP="009E27E8">
      <w:pPr>
        <w:rPr>
          <w:rStyle w:val="TitreCar"/>
        </w:rPr>
      </w:pPr>
    </w:p>
    <w:sectPr w:rsidR="001F1E32" w:rsidSect="00A31356">
      <w:pgSz w:w="11906" w:h="16838"/>
      <w:pgMar w:top="851" w:right="1134" w:bottom="425"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4858BF"/>
    <w:multiLevelType w:val="hybridMultilevel"/>
    <w:tmpl w:val="469F9E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A218AE"/>
    <w:multiLevelType w:val="hybridMultilevel"/>
    <w:tmpl w:val="08BC5BC2"/>
    <w:lvl w:ilvl="0" w:tplc="EC6A31C6">
      <w:start w:val="3"/>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436DD"/>
    <w:multiLevelType w:val="hybridMultilevel"/>
    <w:tmpl w:val="1A905F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5F340D5"/>
    <w:multiLevelType w:val="hybridMultilevel"/>
    <w:tmpl w:val="12A2B4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89717ED"/>
    <w:multiLevelType w:val="hybridMultilevel"/>
    <w:tmpl w:val="4B8242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228454C"/>
    <w:multiLevelType w:val="hybridMultilevel"/>
    <w:tmpl w:val="678494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3A3B2CC"/>
    <w:multiLevelType w:val="hybridMultilevel"/>
    <w:tmpl w:val="8C1879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67E1FFB"/>
    <w:multiLevelType w:val="hybridMultilevel"/>
    <w:tmpl w:val="205E3B2E"/>
    <w:lvl w:ilvl="0" w:tplc="040C0003">
      <w:start w:val="1"/>
      <w:numFmt w:val="bullet"/>
      <w:lvlText w:val="o"/>
      <w:lvlJc w:val="left"/>
      <w:pPr>
        <w:tabs>
          <w:tab w:val="num" w:pos="644"/>
        </w:tabs>
        <w:ind w:left="644" w:hanging="360"/>
      </w:pPr>
      <w:rPr>
        <w:rFonts w:ascii="Courier New" w:hAnsi="Courier New" w:cs="Courier New"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7140404"/>
    <w:multiLevelType w:val="hybridMultilevel"/>
    <w:tmpl w:val="71040C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A056864"/>
    <w:multiLevelType w:val="hybridMultilevel"/>
    <w:tmpl w:val="3F88C7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4"/>
  </w:num>
  <w:num w:numId="6">
    <w:abstractNumId w:val="0"/>
  </w:num>
  <w:num w:numId="7">
    <w:abstractNumId w:val="6"/>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E8"/>
    <w:rsid w:val="0001247C"/>
    <w:rsid w:val="00014A3F"/>
    <w:rsid w:val="00024D06"/>
    <w:rsid w:val="000306C4"/>
    <w:rsid w:val="00031BDC"/>
    <w:rsid w:val="00031C1D"/>
    <w:rsid w:val="000352D7"/>
    <w:rsid w:val="0004519A"/>
    <w:rsid w:val="00056E5C"/>
    <w:rsid w:val="0005742C"/>
    <w:rsid w:val="00064F2D"/>
    <w:rsid w:val="000652AF"/>
    <w:rsid w:val="00091CCF"/>
    <w:rsid w:val="000B7458"/>
    <w:rsid w:val="000C25EA"/>
    <w:rsid w:val="000D1743"/>
    <w:rsid w:val="000D227C"/>
    <w:rsid w:val="000D7CAC"/>
    <w:rsid w:val="000E1990"/>
    <w:rsid w:val="000E3A95"/>
    <w:rsid w:val="000F0313"/>
    <w:rsid w:val="000F4C08"/>
    <w:rsid w:val="000F7459"/>
    <w:rsid w:val="00112BE9"/>
    <w:rsid w:val="00127721"/>
    <w:rsid w:val="00142918"/>
    <w:rsid w:val="001502C5"/>
    <w:rsid w:val="00154F86"/>
    <w:rsid w:val="00161AD8"/>
    <w:rsid w:val="001622F7"/>
    <w:rsid w:val="001819BB"/>
    <w:rsid w:val="00187F78"/>
    <w:rsid w:val="00191440"/>
    <w:rsid w:val="00192DA0"/>
    <w:rsid w:val="001C04DB"/>
    <w:rsid w:val="001F1DD6"/>
    <w:rsid w:val="001F1E32"/>
    <w:rsid w:val="00217F30"/>
    <w:rsid w:val="002200BB"/>
    <w:rsid w:val="002263E9"/>
    <w:rsid w:val="002304BE"/>
    <w:rsid w:val="00237F1B"/>
    <w:rsid w:val="00245036"/>
    <w:rsid w:val="0025608A"/>
    <w:rsid w:val="00266538"/>
    <w:rsid w:val="002678B5"/>
    <w:rsid w:val="00270F0A"/>
    <w:rsid w:val="00274862"/>
    <w:rsid w:val="00283E0B"/>
    <w:rsid w:val="00284A91"/>
    <w:rsid w:val="00286EFA"/>
    <w:rsid w:val="00292AAC"/>
    <w:rsid w:val="002B1F3B"/>
    <w:rsid w:val="002B205C"/>
    <w:rsid w:val="002B63EB"/>
    <w:rsid w:val="002C0097"/>
    <w:rsid w:val="002C1A12"/>
    <w:rsid w:val="002C458F"/>
    <w:rsid w:val="002C53A6"/>
    <w:rsid w:val="002C6A8C"/>
    <w:rsid w:val="002C6FD7"/>
    <w:rsid w:val="002D164C"/>
    <w:rsid w:val="002D5208"/>
    <w:rsid w:val="002E2FF9"/>
    <w:rsid w:val="002F204A"/>
    <w:rsid w:val="002F27B0"/>
    <w:rsid w:val="002F307F"/>
    <w:rsid w:val="00310C26"/>
    <w:rsid w:val="003302F7"/>
    <w:rsid w:val="00337C03"/>
    <w:rsid w:val="003506DA"/>
    <w:rsid w:val="003534AB"/>
    <w:rsid w:val="00357728"/>
    <w:rsid w:val="003824BB"/>
    <w:rsid w:val="00393FBB"/>
    <w:rsid w:val="003A25AF"/>
    <w:rsid w:val="003D735F"/>
    <w:rsid w:val="003E476F"/>
    <w:rsid w:val="003E53B2"/>
    <w:rsid w:val="003F7982"/>
    <w:rsid w:val="00405432"/>
    <w:rsid w:val="00407F46"/>
    <w:rsid w:val="00427A62"/>
    <w:rsid w:val="00450B42"/>
    <w:rsid w:val="004579A0"/>
    <w:rsid w:val="00466D7B"/>
    <w:rsid w:val="00470F57"/>
    <w:rsid w:val="00483C33"/>
    <w:rsid w:val="00486E4C"/>
    <w:rsid w:val="004A48FA"/>
    <w:rsid w:val="004B2A1A"/>
    <w:rsid w:val="004B2ECD"/>
    <w:rsid w:val="004B3FD6"/>
    <w:rsid w:val="004C133E"/>
    <w:rsid w:val="004D3720"/>
    <w:rsid w:val="004E6DB4"/>
    <w:rsid w:val="004F4233"/>
    <w:rsid w:val="00504107"/>
    <w:rsid w:val="00510F4D"/>
    <w:rsid w:val="005128FA"/>
    <w:rsid w:val="005155D4"/>
    <w:rsid w:val="00516CB3"/>
    <w:rsid w:val="00525D02"/>
    <w:rsid w:val="00551912"/>
    <w:rsid w:val="005566C2"/>
    <w:rsid w:val="00561073"/>
    <w:rsid w:val="00570483"/>
    <w:rsid w:val="005761DE"/>
    <w:rsid w:val="00585F60"/>
    <w:rsid w:val="00587F89"/>
    <w:rsid w:val="005A6019"/>
    <w:rsid w:val="005B0DE7"/>
    <w:rsid w:val="005B73E0"/>
    <w:rsid w:val="005D2FEF"/>
    <w:rsid w:val="005D58C5"/>
    <w:rsid w:val="005E048D"/>
    <w:rsid w:val="005E0FD2"/>
    <w:rsid w:val="005E2E19"/>
    <w:rsid w:val="00600CCD"/>
    <w:rsid w:val="00613372"/>
    <w:rsid w:val="006222A5"/>
    <w:rsid w:val="00626EFB"/>
    <w:rsid w:val="00631870"/>
    <w:rsid w:val="00633D36"/>
    <w:rsid w:val="00635E46"/>
    <w:rsid w:val="00653C00"/>
    <w:rsid w:val="00661FB5"/>
    <w:rsid w:val="00664470"/>
    <w:rsid w:val="006718E3"/>
    <w:rsid w:val="00681986"/>
    <w:rsid w:val="00681F4F"/>
    <w:rsid w:val="00693493"/>
    <w:rsid w:val="00695C4E"/>
    <w:rsid w:val="00695C86"/>
    <w:rsid w:val="006961D8"/>
    <w:rsid w:val="006B76F0"/>
    <w:rsid w:val="006C0872"/>
    <w:rsid w:val="006C2390"/>
    <w:rsid w:val="006C679D"/>
    <w:rsid w:val="006D0BF4"/>
    <w:rsid w:val="006D7CE5"/>
    <w:rsid w:val="006E1936"/>
    <w:rsid w:val="006E73FA"/>
    <w:rsid w:val="006F1377"/>
    <w:rsid w:val="006F5020"/>
    <w:rsid w:val="007102D4"/>
    <w:rsid w:val="00711C3F"/>
    <w:rsid w:val="00741676"/>
    <w:rsid w:val="00742277"/>
    <w:rsid w:val="00745F91"/>
    <w:rsid w:val="00752191"/>
    <w:rsid w:val="00754DC4"/>
    <w:rsid w:val="00774250"/>
    <w:rsid w:val="007758F7"/>
    <w:rsid w:val="00782521"/>
    <w:rsid w:val="007963C5"/>
    <w:rsid w:val="00796CDD"/>
    <w:rsid w:val="007B5701"/>
    <w:rsid w:val="007B6B2A"/>
    <w:rsid w:val="007C5FE6"/>
    <w:rsid w:val="007E37F7"/>
    <w:rsid w:val="007E389E"/>
    <w:rsid w:val="008049F2"/>
    <w:rsid w:val="00804B51"/>
    <w:rsid w:val="008053E3"/>
    <w:rsid w:val="00826158"/>
    <w:rsid w:val="00830D59"/>
    <w:rsid w:val="008362B9"/>
    <w:rsid w:val="00842C97"/>
    <w:rsid w:val="00845BA9"/>
    <w:rsid w:val="0085150D"/>
    <w:rsid w:val="00860CCB"/>
    <w:rsid w:val="008662CF"/>
    <w:rsid w:val="00885036"/>
    <w:rsid w:val="00893EED"/>
    <w:rsid w:val="008B331C"/>
    <w:rsid w:val="008D2B23"/>
    <w:rsid w:val="008E25D6"/>
    <w:rsid w:val="008E7B57"/>
    <w:rsid w:val="008F667D"/>
    <w:rsid w:val="00904476"/>
    <w:rsid w:val="00912705"/>
    <w:rsid w:val="009149A9"/>
    <w:rsid w:val="009172FA"/>
    <w:rsid w:val="009353FB"/>
    <w:rsid w:val="009420CE"/>
    <w:rsid w:val="00954769"/>
    <w:rsid w:val="00955EB2"/>
    <w:rsid w:val="009640ED"/>
    <w:rsid w:val="00971AF3"/>
    <w:rsid w:val="0098622E"/>
    <w:rsid w:val="009A5EC3"/>
    <w:rsid w:val="009B5E82"/>
    <w:rsid w:val="009C10EF"/>
    <w:rsid w:val="009C4580"/>
    <w:rsid w:val="009E27E8"/>
    <w:rsid w:val="009E3923"/>
    <w:rsid w:val="009E5240"/>
    <w:rsid w:val="009F187D"/>
    <w:rsid w:val="009F49FA"/>
    <w:rsid w:val="009F6DED"/>
    <w:rsid w:val="00A1271E"/>
    <w:rsid w:val="00A220CD"/>
    <w:rsid w:val="00A24C76"/>
    <w:rsid w:val="00A27A6C"/>
    <w:rsid w:val="00A31356"/>
    <w:rsid w:val="00A328E4"/>
    <w:rsid w:val="00A475A9"/>
    <w:rsid w:val="00A74597"/>
    <w:rsid w:val="00A9271E"/>
    <w:rsid w:val="00A932BA"/>
    <w:rsid w:val="00A93FDF"/>
    <w:rsid w:val="00AA25E1"/>
    <w:rsid w:val="00AC42E0"/>
    <w:rsid w:val="00AC6008"/>
    <w:rsid w:val="00AD4B01"/>
    <w:rsid w:val="00AE1DAE"/>
    <w:rsid w:val="00AF3056"/>
    <w:rsid w:val="00B02944"/>
    <w:rsid w:val="00B11FEC"/>
    <w:rsid w:val="00B151F2"/>
    <w:rsid w:val="00B160AA"/>
    <w:rsid w:val="00B30FF9"/>
    <w:rsid w:val="00B35E03"/>
    <w:rsid w:val="00B35FD5"/>
    <w:rsid w:val="00B470BD"/>
    <w:rsid w:val="00B51870"/>
    <w:rsid w:val="00B6729F"/>
    <w:rsid w:val="00B751F4"/>
    <w:rsid w:val="00B800DA"/>
    <w:rsid w:val="00B85F1D"/>
    <w:rsid w:val="00B91F06"/>
    <w:rsid w:val="00BA1C83"/>
    <w:rsid w:val="00BA1DBB"/>
    <w:rsid w:val="00BA6C4E"/>
    <w:rsid w:val="00BB5CF1"/>
    <w:rsid w:val="00BC0360"/>
    <w:rsid w:val="00BC2CC5"/>
    <w:rsid w:val="00BE394A"/>
    <w:rsid w:val="00C20F0A"/>
    <w:rsid w:val="00C52704"/>
    <w:rsid w:val="00C52D19"/>
    <w:rsid w:val="00C64AA2"/>
    <w:rsid w:val="00C720C8"/>
    <w:rsid w:val="00C729E7"/>
    <w:rsid w:val="00C7631B"/>
    <w:rsid w:val="00C913BF"/>
    <w:rsid w:val="00CA6304"/>
    <w:rsid w:val="00CB2BEF"/>
    <w:rsid w:val="00CD02AF"/>
    <w:rsid w:val="00CD3CA8"/>
    <w:rsid w:val="00CD7749"/>
    <w:rsid w:val="00CE052C"/>
    <w:rsid w:val="00CF51DC"/>
    <w:rsid w:val="00D12229"/>
    <w:rsid w:val="00D202A7"/>
    <w:rsid w:val="00D30969"/>
    <w:rsid w:val="00D367F8"/>
    <w:rsid w:val="00D44157"/>
    <w:rsid w:val="00D508D3"/>
    <w:rsid w:val="00D63863"/>
    <w:rsid w:val="00D6472E"/>
    <w:rsid w:val="00D72E53"/>
    <w:rsid w:val="00D74814"/>
    <w:rsid w:val="00D76DB4"/>
    <w:rsid w:val="00D90BDF"/>
    <w:rsid w:val="00DB0C79"/>
    <w:rsid w:val="00DB1A98"/>
    <w:rsid w:val="00DB3FD0"/>
    <w:rsid w:val="00DC228B"/>
    <w:rsid w:val="00DD1FDC"/>
    <w:rsid w:val="00DE2C2D"/>
    <w:rsid w:val="00DF697A"/>
    <w:rsid w:val="00E01261"/>
    <w:rsid w:val="00E02AC9"/>
    <w:rsid w:val="00E0567C"/>
    <w:rsid w:val="00E15267"/>
    <w:rsid w:val="00E171BF"/>
    <w:rsid w:val="00E61D1A"/>
    <w:rsid w:val="00E7450C"/>
    <w:rsid w:val="00E75D1C"/>
    <w:rsid w:val="00E76985"/>
    <w:rsid w:val="00E83990"/>
    <w:rsid w:val="00E905C4"/>
    <w:rsid w:val="00E921E5"/>
    <w:rsid w:val="00EB50AB"/>
    <w:rsid w:val="00EC5FFC"/>
    <w:rsid w:val="00EC7C73"/>
    <w:rsid w:val="00ED0D66"/>
    <w:rsid w:val="00ED1225"/>
    <w:rsid w:val="00EE2A04"/>
    <w:rsid w:val="00EE3FEC"/>
    <w:rsid w:val="00EF402C"/>
    <w:rsid w:val="00F03FCB"/>
    <w:rsid w:val="00F15287"/>
    <w:rsid w:val="00F23846"/>
    <w:rsid w:val="00F506D2"/>
    <w:rsid w:val="00F5664B"/>
    <w:rsid w:val="00F60D0F"/>
    <w:rsid w:val="00F813A9"/>
    <w:rsid w:val="00F84F50"/>
    <w:rsid w:val="00F858EF"/>
    <w:rsid w:val="00F867D5"/>
    <w:rsid w:val="00F874D2"/>
    <w:rsid w:val="00F90EE9"/>
    <w:rsid w:val="00F91F80"/>
    <w:rsid w:val="00F92A7B"/>
    <w:rsid w:val="00FA2172"/>
    <w:rsid w:val="00FA6387"/>
    <w:rsid w:val="00FB5FBC"/>
    <w:rsid w:val="00FC6276"/>
    <w:rsid w:val="00FD0D93"/>
    <w:rsid w:val="00FE4ABD"/>
    <w:rsid w:val="0CF8B138"/>
    <w:rsid w:val="32EB1EB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B26EB"/>
  <w15:docId w15:val="{98068227-31CC-4EB1-8B47-FE206DCD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7E8"/>
    <w:rPr>
      <w:rFonts w:ascii="Times New Roman" w:eastAsia="Times New Roman" w:hAnsi="Times New Roman"/>
      <w:lang w:val="fr-FR" w:eastAsia="fr-FR"/>
    </w:rPr>
  </w:style>
  <w:style w:type="paragraph" w:styleId="Titre1">
    <w:name w:val="heading 1"/>
    <w:basedOn w:val="Normal"/>
    <w:next w:val="Normal"/>
    <w:link w:val="Titre1Car"/>
    <w:qFormat/>
    <w:rsid w:val="009E27E8"/>
    <w:pPr>
      <w:keepNext/>
      <w:outlineLvl w:val="0"/>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E27E8"/>
    <w:rPr>
      <w:rFonts w:ascii="Times New Roman" w:eastAsia="Times New Roman" w:hAnsi="Times New Roman" w:cs="Times New Roman"/>
      <w:sz w:val="28"/>
      <w:szCs w:val="20"/>
      <w:lang w:val="fr-FR" w:eastAsia="fr-FR"/>
    </w:rPr>
  </w:style>
  <w:style w:type="table" w:styleId="Grilledutableau">
    <w:name w:val="Table Grid"/>
    <w:basedOn w:val="TableauNormal"/>
    <w:rsid w:val="009E27E8"/>
    <w:rPr>
      <w:rFonts w:ascii="Times New Roman" w:eastAsia="Times New Roman" w:hAnsi="Times New Roman"/>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9E27E8"/>
    <w:rPr>
      <w:color w:val="0000FF"/>
      <w:u w:val="single"/>
    </w:rPr>
  </w:style>
  <w:style w:type="paragraph" w:customStyle="1" w:styleId="nav1">
    <w:name w:val="nav1"/>
    <w:basedOn w:val="Normal"/>
    <w:rsid w:val="00E905C4"/>
    <w:pPr>
      <w:spacing w:before="100" w:beforeAutospacing="1" w:after="100" w:afterAutospacing="1"/>
    </w:pPr>
    <w:rPr>
      <w:sz w:val="24"/>
      <w:szCs w:val="24"/>
      <w:lang w:val="fr-CA" w:eastAsia="fr-CA"/>
    </w:rPr>
  </w:style>
  <w:style w:type="character" w:styleId="lev">
    <w:name w:val="Strong"/>
    <w:uiPriority w:val="22"/>
    <w:qFormat/>
    <w:rsid w:val="00E905C4"/>
    <w:rPr>
      <w:b/>
      <w:bCs/>
    </w:rPr>
  </w:style>
  <w:style w:type="paragraph" w:styleId="NormalWeb">
    <w:name w:val="Normal (Web)"/>
    <w:basedOn w:val="Normal"/>
    <w:uiPriority w:val="99"/>
    <w:unhideWhenUsed/>
    <w:rsid w:val="00E905C4"/>
    <w:pPr>
      <w:spacing w:before="100" w:beforeAutospacing="1" w:after="100" w:afterAutospacing="1"/>
    </w:pPr>
    <w:rPr>
      <w:sz w:val="24"/>
      <w:szCs w:val="24"/>
      <w:lang w:val="fr-CA" w:eastAsia="fr-CA"/>
    </w:rPr>
  </w:style>
  <w:style w:type="paragraph" w:styleId="Titre">
    <w:name w:val="Title"/>
    <w:basedOn w:val="Normal"/>
    <w:next w:val="Normal"/>
    <w:link w:val="TitreCar"/>
    <w:uiPriority w:val="10"/>
    <w:qFormat/>
    <w:rsid w:val="006E73FA"/>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6E73FA"/>
    <w:rPr>
      <w:rFonts w:ascii="Cambria" w:eastAsia="Times New Roman" w:hAnsi="Cambria" w:cs="Times New Roman"/>
      <w:b/>
      <w:bCs/>
      <w:kern w:val="28"/>
      <w:sz w:val="32"/>
      <w:szCs w:val="32"/>
      <w:lang w:val="fr-FR" w:eastAsia="fr-FR"/>
    </w:rPr>
  </w:style>
  <w:style w:type="paragraph" w:styleId="Textedebulles">
    <w:name w:val="Balloon Text"/>
    <w:basedOn w:val="Normal"/>
    <w:link w:val="TextedebullesCar"/>
    <w:uiPriority w:val="99"/>
    <w:semiHidden/>
    <w:unhideWhenUsed/>
    <w:rsid w:val="006B76F0"/>
    <w:rPr>
      <w:rFonts w:ascii="Tahoma" w:hAnsi="Tahoma" w:cs="Tahoma"/>
      <w:sz w:val="16"/>
      <w:szCs w:val="16"/>
    </w:rPr>
  </w:style>
  <w:style w:type="character" w:customStyle="1" w:styleId="TextedebullesCar">
    <w:name w:val="Texte de bulles Car"/>
    <w:link w:val="Textedebulles"/>
    <w:uiPriority w:val="99"/>
    <w:semiHidden/>
    <w:rsid w:val="006B76F0"/>
    <w:rPr>
      <w:rFonts w:ascii="Tahoma" w:eastAsia="Times New Roman" w:hAnsi="Tahoma" w:cs="Tahoma"/>
      <w:sz w:val="16"/>
      <w:szCs w:val="16"/>
      <w:lang w:val="fr-FR" w:eastAsia="fr-FR"/>
    </w:rPr>
  </w:style>
  <w:style w:type="character" w:customStyle="1" w:styleId="apple-converted-space">
    <w:name w:val="apple-converted-space"/>
    <w:rsid w:val="00754DC4"/>
  </w:style>
  <w:style w:type="character" w:styleId="Marquedecommentaire">
    <w:name w:val="annotation reference"/>
    <w:uiPriority w:val="99"/>
    <w:semiHidden/>
    <w:unhideWhenUsed/>
    <w:rsid w:val="00842C97"/>
    <w:rPr>
      <w:sz w:val="16"/>
      <w:szCs w:val="16"/>
    </w:rPr>
  </w:style>
  <w:style w:type="paragraph" w:styleId="Commentaire">
    <w:name w:val="annotation text"/>
    <w:basedOn w:val="Normal"/>
    <w:link w:val="CommentaireCar"/>
    <w:uiPriority w:val="99"/>
    <w:semiHidden/>
    <w:unhideWhenUsed/>
    <w:rsid w:val="00842C97"/>
  </w:style>
  <w:style w:type="character" w:customStyle="1" w:styleId="CommentaireCar">
    <w:name w:val="Commentaire Car"/>
    <w:link w:val="Commentaire"/>
    <w:uiPriority w:val="99"/>
    <w:semiHidden/>
    <w:rsid w:val="00842C97"/>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842C97"/>
    <w:rPr>
      <w:b/>
      <w:bCs/>
    </w:rPr>
  </w:style>
  <w:style w:type="character" w:customStyle="1" w:styleId="ObjetducommentaireCar">
    <w:name w:val="Objet du commentaire Car"/>
    <w:link w:val="Objetducommentaire"/>
    <w:uiPriority w:val="99"/>
    <w:semiHidden/>
    <w:rsid w:val="00842C97"/>
    <w:rPr>
      <w:rFonts w:ascii="Times New Roman" w:eastAsia="Times New Roman" w:hAnsi="Times New Roman"/>
      <w:b/>
      <w:bCs/>
      <w:lang w:val="fr-FR" w:eastAsia="fr-FR"/>
    </w:rPr>
  </w:style>
  <w:style w:type="paragraph" w:styleId="Sansinterligne">
    <w:name w:val="No Spacing"/>
    <w:uiPriority w:val="1"/>
    <w:qFormat/>
    <w:rsid w:val="00A328E4"/>
    <w:rPr>
      <w:sz w:val="22"/>
      <w:szCs w:val="22"/>
      <w:lang w:eastAsia="en-US"/>
    </w:rPr>
  </w:style>
  <w:style w:type="paragraph" w:customStyle="1" w:styleId="Default">
    <w:name w:val="Default"/>
    <w:rsid w:val="00E7450C"/>
    <w:pPr>
      <w:autoSpaceDE w:val="0"/>
      <w:autoSpaceDN w:val="0"/>
      <w:adjustRightInd w:val="0"/>
    </w:pPr>
    <w:rPr>
      <w:rFonts w:ascii="Arial" w:hAnsi="Arial" w:cs="Arial"/>
      <w:color w:val="000000"/>
      <w:sz w:val="24"/>
      <w:szCs w:val="24"/>
      <w:lang w:eastAsia="fr-CA"/>
    </w:rPr>
  </w:style>
  <w:style w:type="paragraph" w:styleId="Paragraphedeliste">
    <w:name w:val="List Paragraph"/>
    <w:basedOn w:val="Normal"/>
    <w:uiPriority w:val="34"/>
    <w:qFormat/>
    <w:rsid w:val="003824BB"/>
    <w:pPr>
      <w:ind w:left="720"/>
      <w:contextualSpacing/>
    </w:pPr>
  </w:style>
  <w:style w:type="paragraph" w:styleId="Rvision">
    <w:name w:val="Revision"/>
    <w:hidden/>
    <w:uiPriority w:val="99"/>
    <w:semiHidden/>
    <w:rsid w:val="006C2390"/>
    <w:rPr>
      <w:rFonts w:ascii="Times New Roman" w:eastAsia="Times New Roman" w:hAnsi="Times New Roman"/>
      <w:lang w:val="fr-FR" w:eastAsia="fr-FR"/>
    </w:rPr>
  </w:style>
  <w:style w:type="character" w:styleId="Mentionnonrsolue">
    <w:name w:val="Unresolved Mention"/>
    <w:basedOn w:val="Policepardfaut"/>
    <w:uiPriority w:val="99"/>
    <w:semiHidden/>
    <w:unhideWhenUsed/>
    <w:rsid w:val="006222A5"/>
    <w:rPr>
      <w:color w:val="605E5C"/>
      <w:shd w:val="clear" w:color="auto" w:fill="E1DFDD"/>
    </w:rPr>
  </w:style>
  <w:style w:type="character" w:styleId="Lienhypertextesuivivisit">
    <w:name w:val="FollowedHyperlink"/>
    <w:basedOn w:val="Policepardfaut"/>
    <w:uiPriority w:val="99"/>
    <w:semiHidden/>
    <w:unhideWhenUsed/>
    <w:rsid w:val="00D441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10782">
      <w:bodyDiv w:val="1"/>
      <w:marLeft w:val="0"/>
      <w:marRight w:val="0"/>
      <w:marTop w:val="0"/>
      <w:marBottom w:val="0"/>
      <w:divBdr>
        <w:top w:val="none" w:sz="0" w:space="0" w:color="auto"/>
        <w:left w:val="none" w:sz="0" w:space="0" w:color="auto"/>
        <w:bottom w:val="none" w:sz="0" w:space="0" w:color="auto"/>
        <w:right w:val="none" w:sz="0" w:space="0" w:color="auto"/>
      </w:divBdr>
    </w:div>
    <w:div w:id="1438407555">
      <w:bodyDiv w:val="1"/>
      <w:marLeft w:val="0"/>
      <w:marRight w:val="0"/>
      <w:marTop w:val="0"/>
      <w:marBottom w:val="0"/>
      <w:divBdr>
        <w:top w:val="none" w:sz="0" w:space="0" w:color="auto"/>
        <w:left w:val="none" w:sz="0" w:space="0" w:color="auto"/>
        <w:bottom w:val="none" w:sz="0" w:space="0" w:color="auto"/>
        <w:right w:val="none" w:sz="0" w:space="0" w:color="auto"/>
      </w:divBdr>
    </w:div>
    <w:div w:id="18100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nfosuroit.com/wp-content/uploads/2010/08/Logo-Sud-Ouest2.jpg" TargetMode="External"/><Relationship Id="rId13" Type="http://schemas.openxmlformats.org/officeDocument/2006/relationships/hyperlink" Target="http://integratedsports.net/iss_mms_diving_download.asp"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info@cpvd.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cpvd.ca"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info@cpvd.ca" TargetMode="External"/><Relationship Id="rId4" Type="http://schemas.openxmlformats.org/officeDocument/2006/relationships/settings" Target="settings.xml"/><Relationship Id="rId9" Type="http://schemas.openxmlformats.org/officeDocument/2006/relationships/hyperlink" Target="http://www.cpvd.ca" TargetMode="External"/><Relationship Id="rId14" Type="http://schemas.openxmlformats.org/officeDocument/2006/relationships/hyperlink" Target="mailto:info@cpv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0F5F-D39E-442D-8F46-5CDDDB1E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2018</TotalTime>
  <Pages>7</Pages>
  <Words>1514</Words>
  <Characters>8331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cp:lastModifiedBy>Isabelle D'Amour</cp:lastModifiedBy>
  <cp:revision>6</cp:revision>
  <cp:lastPrinted>2014-03-02T11:04:00Z</cp:lastPrinted>
  <dcterms:created xsi:type="dcterms:W3CDTF">2023-11-28T14:46:00Z</dcterms:created>
  <dcterms:modified xsi:type="dcterms:W3CDTF">2023-12-01T16:31:00Z</dcterms:modified>
</cp:coreProperties>
</file>